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3F24C" w14:textId="77777777" w:rsidR="00541DF0" w:rsidRDefault="00541DF0">
      <w:pPr>
        <w:pStyle w:val="Heading1"/>
        <w:spacing w:before="119"/>
        <w:ind w:left="3590" w:right="3626" w:hanging="2"/>
        <w:jc w:val="center"/>
        <w:rPr>
          <w:color w:val="0D6193"/>
        </w:rPr>
      </w:pPr>
    </w:p>
    <w:p w14:paraId="16001958" w14:textId="77777777" w:rsidR="00541DF0" w:rsidRPr="00541DF0" w:rsidRDefault="00541DF0" w:rsidP="00541DF0">
      <w:pPr>
        <w:pStyle w:val="Heading1"/>
        <w:spacing w:before="119"/>
        <w:ind w:left="0" w:right="40" w:hanging="2"/>
        <w:rPr>
          <w:color w:val="000000" w:themeColor="text1"/>
          <w:sz w:val="20"/>
          <w:szCs w:val="20"/>
        </w:rPr>
      </w:pPr>
      <w:r w:rsidRPr="00541DF0">
        <w:rPr>
          <w:color w:val="000000" w:themeColor="text1"/>
          <w:sz w:val="20"/>
          <w:szCs w:val="20"/>
        </w:rPr>
        <w:t>Instructions: </w:t>
      </w:r>
    </w:p>
    <w:p w14:paraId="4B0D9B98" w14:textId="3D18BC67" w:rsidR="00541DF0" w:rsidRPr="00541DF0" w:rsidRDefault="00541DF0" w:rsidP="00541DF0">
      <w:pPr>
        <w:pStyle w:val="Heading1"/>
        <w:spacing w:before="119"/>
        <w:ind w:left="0" w:right="40" w:hanging="2"/>
        <w:rPr>
          <w:b w:val="0"/>
          <w:bCs w:val="0"/>
          <w:color w:val="000000" w:themeColor="text1"/>
          <w:sz w:val="20"/>
          <w:szCs w:val="20"/>
        </w:rPr>
      </w:pPr>
      <w:r w:rsidRPr="00541DF0">
        <w:rPr>
          <w:b w:val="0"/>
          <w:bCs w:val="0"/>
          <w:color w:val="000000" w:themeColor="text1"/>
          <w:sz w:val="20"/>
          <w:szCs w:val="20"/>
        </w:rPr>
        <w:t>A generic SMART goal has been prewritten for schools to copy and paste into the Attendance Plan. However, each school must access the SIP Attendance Dashboard to identify its own attendance data and enter the school-specific attendance percentage for its goal. To review last year’s SIP goals, select “View 25–26 SIP Goals” in the lower-left corner of the dashboard.</w:t>
      </w:r>
    </w:p>
    <w:p w14:paraId="6416F36D" w14:textId="77777777" w:rsidR="00541DF0" w:rsidRPr="00541DF0" w:rsidRDefault="00541DF0" w:rsidP="00541DF0">
      <w:pPr>
        <w:pStyle w:val="Heading1"/>
        <w:spacing w:before="119"/>
        <w:ind w:left="0" w:right="40" w:hanging="2"/>
        <w:rPr>
          <w:b w:val="0"/>
          <w:bCs w:val="0"/>
          <w:color w:val="000000" w:themeColor="text1"/>
          <w:sz w:val="20"/>
          <w:szCs w:val="20"/>
        </w:rPr>
      </w:pPr>
      <w:r w:rsidRPr="00541DF0">
        <w:rPr>
          <w:b w:val="0"/>
          <w:bCs w:val="0"/>
          <w:color w:val="000000" w:themeColor="text1"/>
          <w:sz w:val="20"/>
          <w:szCs w:val="20"/>
        </w:rPr>
        <w:t>Please use the link below to access the SIP Attendance Dashboard to complete your goal for School Year 2026-2027. </w:t>
      </w:r>
      <w:hyperlink r:id="rId7" w:tgtFrame="_blank" w:tooltip="Original URL: https://app.powerbi.com/groups/me/reports/a1570a5e-b84a-4f3c-ab48-7d6aaf6d48e4/3e7cfaece425e14fd12f?ctid=eeacb5cb-5370-4358-a96a-a3783c95d422&amp;experience=power-bi&amp;bookmarkGuid=7d6f840c-ae63-420c-aa5a-c61ea81810d9. Click or tap if you trust this li" w:history="1">
        <w:r w:rsidRPr="00541DF0">
          <w:rPr>
            <w:rStyle w:val="Hyperlink"/>
            <w:b w:val="0"/>
            <w:bCs w:val="0"/>
            <w:color w:val="000000" w:themeColor="text1"/>
            <w:sz w:val="20"/>
            <w:szCs w:val="20"/>
          </w:rPr>
          <w:t xml:space="preserve">SIP Attendance </w:t>
        </w:r>
        <w:proofErr w:type="spellStart"/>
        <w:r w:rsidRPr="00541DF0">
          <w:rPr>
            <w:rStyle w:val="Hyperlink"/>
            <w:b w:val="0"/>
            <w:bCs w:val="0"/>
            <w:color w:val="000000" w:themeColor="text1"/>
            <w:sz w:val="20"/>
            <w:szCs w:val="20"/>
          </w:rPr>
          <w:t>PowerBI</w:t>
        </w:r>
        <w:proofErr w:type="spellEnd"/>
        <w:r w:rsidRPr="00541DF0">
          <w:rPr>
            <w:rStyle w:val="Hyperlink"/>
            <w:b w:val="0"/>
            <w:bCs w:val="0"/>
            <w:color w:val="000000" w:themeColor="text1"/>
            <w:sz w:val="20"/>
            <w:szCs w:val="20"/>
          </w:rPr>
          <w:t xml:space="preserve"> Dashboard</w:t>
        </w:r>
      </w:hyperlink>
      <w:r w:rsidRPr="00541DF0">
        <w:rPr>
          <w:b w:val="0"/>
          <w:bCs w:val="0"/>
          <w:color w:val="000000" w:themeColor="text1"/>
          <w:sz w:val="20"/>
          <w:szCs w:val="20"/>
          <w:u w:val="single"/>
        </w:rPr>
        <w:t>.</w:t>
      </w:r>
    </w:p>
    <w:p w14:paraId="65BBB98D" w14:textId="77777777" w:rsidR="00541DF0" w:rsidRDefault="00541DF0" w:rsidP="00541DF0">
      <w:pPr>
        <w:pStyle w:val="Heading1"/>
        <w:spacing w:before="119"/>
        <w:ind w:left="0" w:right="3626"/>
        <w:rPr>
          <w:color w:val="0D6193"/>
        </w:rPr>
      </w:pPr>
    </w:p>
    <w:p w14:paraId="60630B12" w14:textId="13F9804D" w:rsidR="001B2986" w:rsidRPr="00541DF0" w:rsidRDefault="008C42BA" w:rsidP="00541DF0">
      <w:pPr>
        <w:pStyle w:val="Heading1"/>
        <w:spacing w:before="119"/>
        <w:ind w:left="3590" w:right="3190" w:hanging="2"/>
        <w:jc w:val="center"/>
        <w:rPr>
          <w:sz w:val="24"/>
          <w:szCs w:val="24"/>
        </w:rPr>
      </w:pPr>
      <w:r w:rsidRPr="00541DF0">
        <w:rPr>
          <w:color w:val="0D6193"/>
          <w:sz w:val="24"/>
          <w:szCs w:val="24"/>
        </w:rPr>
        <w:t>202</w:t>
      </w:r>
      <w:r w:rsidR="00827622" w:rsidRPr="00541DF0">
        <w:rPr>
          <w:color w:val="0D6193"/>
          <w:sz w:val="24"/>
          <w:szCs w:val="24"/>
        </w:rPr>
        <w:t>6</w:t>
      </w:r>
      <w:r w:rsidRPr="00541DF0">
        <w:rPr>
          <w:color w:val="0D6193"/>
          <w:sz w:val="24"/>
          <w:szCs w:val="24"/>
        </w:rPr>
        <w:t>/2</w:t>
      </w:r>
      <w:r w:rsidR="00827622" w:rsidRPr="00541DF0">
        <w:rPr>
          <w:color w:val="0D6193"/>
          <w:sz w:val="24"/>
          <w:szCs w:val="24"/>
        </w:rPr>
        <w:t>7</w:t>
      </w:r>
      <w:r w:rsidRPr="00541DF0">
        <w:rPr>
          <w:color w:val="0D6193"/>
          <w:sz w:val="24"/>
          <w:szCs w:val="24"/>
        </w:rPr>
        <w:t xml:space="preserve"> Attendance Plan School</w:t>
      </w:r>
      <w:r w:rsidRPr="00541DF0">
        <w:rPr>
          <w:color w:val="0D6193"/>
          <w:spacing w:val="-13"/>
          <w:sz w:val="24"/>
          <w:szCs w:val="24"/>
        </w:rPr>
        <w:t xml:space="preserve"> </w:t>
      </w:r>
      <w:r w:rsidRPr="00541DF0">
        <w:rPr>
          <w:color w:val="0D6193"/>
          <w:sz w:val="24"/>
          <w:szCs w:val="24"/>
        </w:rPr>
        <w:t>Improvement</w:t>
      </w:r>
      <w:r w:rsidRPr="00541DF0">
        <w:rPr>
          <w:color w:val="0D6193"/>
          <w:spacing w:val="-13"/>
          <w:sz w:val="24"/>
          <w:szCs w:val="24"/>
        </w:rPr>
        <w:t xml:space="preserve"> </w:t>
      </w:r>
      <w:r w:rsidRPr="00541DF0">
        <w:rPr>
          <w:color w:val="0D6193"/>
          <w:sz w:val="24"/>
          <w:szCs w:val="24"/>
        </w:rPr>
        <w:t>Plan</w:t>
      </w:r>
      <w:r w:rsidRPr="00541DF0">
        <w:rPr>
          <w:color w:val="0D6193"/>
          <w:spacing w:val="-12"/>
          <w:sz w:val="24"/>
          <w:szCs w:val="24"/>
        </w:rPr>
        <w:t xml:space="preserve"> </w:t>
      </w:r>
      <w:r w:rsidRPr="00541DF0">
        <w:rPr>
          <w:color w:val="0D6193"/>
          <w:sz w:val="24"/>
          <w:szCs w:val="24"/>
        </w:rPr>
        <w:t>(SIP)</w:t>
      </w:r>
    </w:p>
    <w:p w14:paraId="52ACAD8B" w14:textId="7C1A3F09" w:rsidR="001B2986" w:rsidRDefault="00A61E8D">
      <w:pPr>
        <w:spacing w:before="1"/>
        <w:ind w:left="1096" w:right="1133"/>
        <w:jc w:val="center"/>
      </w:pPr>
      <w:r>
        <w:rPr>
          <w:b/>
          <w:color w:val="0D6193"/>
        </w:rPr>
        <w:t>Atlantic Technical College and High School (2221)</w:t>
      </w:r>
    </w:p>
    <w:p w14:paraId="22BFB777" w14:textId="77777777" w:rsidR="001B2986" w:rsidRDefault="00DC2AA0">
      <w:pPr>
        <w:pStyle w:val="BodyText"/>
        <w:spacing w:before="118"/>
        <w:ind w:left="0" w:right="142" w:firstLine="0"/>
        <w:jc w:val="both"/>
        <w:rPr>
          <w:sz w:val="12"/>
        </w:rPr>
      </w:pPr>
      <w:r>
        <w:t xml:space="preserve">This Attendance Plan takes a team approach to ensure that students have a welcoming and supportive educational environment. This plan identifies school-based team members, SMART </w:t>
      </w:r>
      <w:r w:rsidR="00B17123" w:rsidRPr="00B17123">
        <w:t>goals</w:t>
      </w:r>
      <w:r>
        <w:t xml:space="preserve">, foundational </w:t>
      </w:r>
      <w:proofErr w:type="gramStart"/>
      <w:r w:rsidR="00B17123" w:rsidRPr="00B17123">
        <w:t>supports</w:t>
      </w:r>
      <w:proofErr w:type="gramEnd"/>
      <w:r>
        <w:t xml:space="preserve">, and </w:t>
      </w:r>
      <w:r w:rsidR="00B17123" w:rsidRPr="00B17123">
        <w:t>three tiers</w:t>
      </w:r>
      <w:r>
        <w:t xml:space="preserve"> of interventions and </w:t>
      </w:r>
      <w:r w:rsidR="00B17123" w:rsidRPr="00B17123">
        <w:t>supports</w:t>
      </w:r>
      <w:r>
        <w:t xml:space="preserve"> to help promote and improve student attendance.</w:t>
      </w:r>
    </w:p>
    <w:p w14:paraId="7200372C" w14:textId="77777777" w:rsidR="001B2986" w:rsidRDefault="008C42BA" w:rsidP="00484C89">
      <w:pPr>
        <w:spacing w:before="121"/>
        <w:ind w:left="467"/>
        <w:jc w:val="both"/>
        <w:rPr>
          <w:sz w:val="18"/>
        </w:rPr>
      </w:pPr>
      <w:r>
        <w:rPr>
          <w:sz w:val="18"/>
        </w:rPr>
        <w:t>Tiered</w:t>
      </w:r>
      <w:r>
        <w:rPr>
          <w:spacing w:val="-6"/>
          <w:sz w:val="18"/>
        </w:rPr>
        <w:t xml:space="preserve"> </w:t>
      </w:r>
      <w:r>
        <w:rPr>
          <w:sz w:val="18"/>
        </w:rPr>
        <w:t>strategies</w:t>
      </w:r>
      <w:r>
        <w:rPr>
          <w:spacing w:val="-2"/>
          <w:sz w:val="18"/>
        </w:rPr>
        <w:t xml:space="preserve"> </w:t>
      </w:r>
      <w:r>
        <w:rPr>
          <w:sz w:val="18"/>
        </w:rPr>
        <w:t>and</w:t>
      </w:r>
      <w:r>
        <w:rPr>
          <w:spacing w:val="-3"/>
          <w:sz w:val="18"/>
        </w:rPr>
        <w:t xml:space="preserve"> </w:t>
      </w:r>
      <w:r>
        <w:rPr>
          <w:sz w:val="18"/>
        </w:rPr>
        <w:t>interventions</w:t>
      </w:r>
      <w:r>
        <w:rPr>
          <w:spacing w:val="-2"/>
          <w:sz w:val="18"/>
        </w:rPr>
        <w:t xml:space="preserve"> </w:t>
      </w:r>
      <w:r>
        <w:rPr>
          <w:sz w:val="18"/>
        </w:rPr>
        <w:t>include</w:t>
      </w:r>
      <w:r>
        <w:rPr>
          <w:spacing w:val="-5"/>
          <w:sz w:val="18"/>
        </w:rPr>
        <w:t xml:space="preserve"> </w:t>
      </w:r>
      <w:r>
        <w:rPr>
          <w:sz w:val="18"/>
        </w:rPr>
        <w:t>these</w:t>
      </w:r>
      <w:r>
        <w:rPr>
          <w:spacing w:val="-1"/>
          <w:sz w:val="18"/>
        </w:rPr>
        <w:t xml:space="preserve"> </w:t>
      </w:r>
      <w:r>
        <w:rPr>
          <w:b/>
          <w:sz w:val="18"/>
        </w:rPr>
        <w:t>5</w:t>
      </w:r>
      <w:r>
        <w:rPr>
          <w:b/>
          <w:spacing w:val="-2"/>
          <w:sz w:val="18"/>
        </w:rPr>
        <w:t xml:space="preserve"> </w:t>
      </w:r>
      <w:r>
        <w:rPr>
          <w:b/>
          <w:sz w:val="18"/>
        </w:rPr>
        <w:t>core</w:t>
      </w:r>
      <w:r>
        <w:rPr>
          <w:b/>
          <w:spacing w:val="-3"/>
          <w:sz w:val="18"/>
        </w:rPr>
        <w:t xml:space="preserve"> </w:t>
      </w:r>
      <w:r>
        <w:rPr>
          <w:b/>
          <w:spacing w:val="-2"/>
          <w:sz w:val="18"/>
        </w:rPr>
        <w:t>ingredients</w:t>
      </w:r>
      <w:r>
        <w:rPr>
          <w:spacing w:val="-2"/>
          <w:sz w:val="18"/>
        </w:rPr>
        <w:t>:</w:t>
      </w:r>
    </w:p>
    <w:p w14:paraId="0D5198F6" w14:textId="77777777" w:rsidR="001B2986" w:rsidRDefault="008C42BA" w:rsidP="00484C89">
      <w:pPr>
        <w:pStyle w:val="ListParagraph"/>
        <w:numPr>
          <w:ilvl w:val="0"/>
          <w:numId w:val="5"/>
        </w:numPr>
        <w:tabs>
          <w:tab w:val="left" w:pos="1376"/>
        </w:tabs>
        <w:spacing w:before="41"/>
        <w:ind w:hanging="361"/>
        <w:jc w:val="both"/>
        <w:rPr>
          <w:sz w:val="18"/>
        </w:rPr>
      </w:pPr>
      <w:r>
        <w:rPr>
          <w:sz w:val="18"/>
        </w:rPr>
        <w:t>Monitor</w:t>
      </w:r>
      <w:r>
        <w:rPr>
          <w:spacing w:val="-5"/>
          <w:sz w:val="18"/>
        </w:rPr>
        <w:t xml:space="preserve"> </w:t>
      </w:r>
      <w:r>
        <w:rPr>
          <w:spacing w:val="-4"/>
          <w:sz w:val="18"/>
        </w:rPr>
        <w:t>Data</w:t>
      </w:r>
    </w:p>
    <w:p w14:paraId="0E65C028" w14:textId="77777777" w:rsidR="001B2986" w:rsidRDefault="008C42BA" w:rsidP="00484C89">
      <w:pPr>
        <w:pStyle w:val="ListParagraph"/>
        <w:numPr>
          <w:ilvl w:val="0"/>
          <w:numId w:val="5"/>
        </w:numPr>
        <w:tabs>
          <w:tab w:val="left" w:pos="1375"/>
          <w:tab w:val="left" w:pos="1376"/>
        </w:tabs>
        <w:ind w:hanging="361"/>
        <w:jc w:val="both"/>
        <w:rPr>
          <w:sz w:val="18"/>
        </w:rPr>
      </w:pPr>
      <w:r>
        <w:rPr>
          <w:sz w:val="18"/>
        </w:rPr>
        <w:t>Engage</w:t>
      </w:r>
      <w:r>
        <w:rPr>
          <w:spacing w:val="-2"/>
          <w:sz w:val="18"/>
        </w:rPr>
        <w:t xml:space="preserve"> </w:t>
      </w:r>
      <w:r>
        <w:rPr>
          <w:sz w:val="18"/>
        </w:rPr>
        <w:t>Students</w:t>
      </w:r>
      <w:r>
        <w:rPr>
          <w:spacing w:val="-2"/>
          <w:sz w:val="18"/>
        </w:rPr>
        <w:t xml:space="preserve"> </w:t>
      </w:r>
      <w:r>
        <w:rPr>
          <w:sz w:val="18"/>
        </w:rPr>
        <w:t>and</w:t>
      </w:r>
      <w:r>
        <w:rPr>
          <w:spacing w:val="-2"/>
          <w:sz w:val="18"/>
        </w:rPr>
        <w:t xml:space="preserve"> Families</w:t>
      </w:r>
    </w:p>
    <w:p w14:paraId="70896724" w14:textId="77777777" w:rsidR="001B2986" w:rsidRDefault="008C42BA" w:rsidP="00484C89">
      <w:pPr>
        <w:pStyle w:val="ListParagraph"/>
        <w:numPr>
          <w:ilvl w:val="0"/>
          <w:numId w:val="5"/>
        </w:numPr>
        <w:tabs>
          <w:tab w:val="left" w:pos="1376"/>
        </w:tabs>
        <w:spacing w:line="220" w:lineRule="exact"/>
        <w:ind w:hanging="361"/>
        <w:jc w:val="both"/>
        <w:rPr>
          <w:sz w:val="18"/>
        </w:rPr>
      </w:pPr>
      <w:r>
        <w:rPr>
          <w:sz w:val="18"/>
        </w:rPr>
        <w:t>Recognize</w:t>
      </w:r>
      <w:r>
        <w:rPr>
          <w:spacing w:val="-1"/>
          <w:sz w:val="18"/>
        </w:rPr>
        <w:t xml:space="preserve"> </w:t>
      </w:r>
      <w:r>
        <w:rPr>
          <w:sz w:val="18"/>
        </w:rPr>
        <w:t>Good</w:t>
      </w:r>
      <w:r>
        <w:rPr>
          <w:spacing w:val="-3"/>
          <w:sz w:val="18"/>
        </w:rPr>
        <w:t xml:space="preserve"> </w:t>
      </w:r>
      <w:r>
        <w:rPr>
          <w:sz w:val="18"/>
        </w:rPr>
        <w:t>and</w:t>
      </w:r>
      <w:r>
        <w:rPr>
          <w:spacing w:val="-2"/>
          <w:sz w:val="18"/>
        </w:rPr>
        <w:t xml:space="preserve"> </w:t>
      </w:r>
      <w:r>
        <w:rPr>
          <w:sz w:val="18"/>
        </w:rPr>
        <w:t>Improved</w:t>
      </w:r>
      <w:r>
        <w:rPr>
          <w:spacing w:val="-2"/>
          <w:sz w:val="18"/>
        </w:rPr>
        <w:t xml:space="preserve"> Attendance</w:t>
      </w:r>
    </w:p>
    <w:p w14:paraId="6246BB26" w14:textId="77777777" w:rsidR="001B2986" w:rsidRDefault="008C42BA" w:rsidP="00484C89">
      <w:pPr>
        <w:pStyle w:val="ListParagraph"/>
        <w:numPr>
          <w:ilvl w:val="0"/>
          <w:numId w:val="5"/>
        </w:numPr>
        <w:tabs>
          <w:tab w:val="left" w:pos="1376"/>
        </w:tabs>
        <w:spacing w:line="220" w:lineRule="exact"/>
        <w:ind w:hanging="361"/>
        <w:jc w:val="both"/>
        <w:rPr>
          <w:sz w:val="18"/>
        </w:rPr>
      </w:pPr>
      <w:r>
        <w:rPr>
          <w:sz w:val="18"/>
        </w:rPr>
        <w:t>Provide</w:t>
      </w:r>
      <w:r>
        <w:rPr>
          <w:spacing w:val="-3"/>
          <w:sz w:val="18"/>
        </w:rPr>
        <w:t xml:space="preserve"> </w:t>
      </w:r>
      <w:r>
        <w:rPr>
          <w:sz w:val="18"/>
        </w:rPr>
        <w:t>Personalized</w:t>
      </w:r>
      <w:r>
        <w:rPr>
          <w:spacing w:val="-4"/>
          <w:sz w:val="18"/>
        </w:rPr>
        <w:t xml:space="preserve"> </w:t>
      </w:r>
      <w:r>
        <w:rPr>
          <w:spacing w:val="-2"/>
          <w:sz w:val="18"/>
        </w:rPr>
        <w:t>Outreach</w:t>
      </w:r>
    </w:p>
    <w:p w14:paraId="4E86905F" w14:textId="77777777" w:rsidR="001B2986" w:rsidRDefault="008C42BA" w:rsidP="00484C89">
      <w:pPr>
        <w:pStyle w:val="ListParagraph"/>
        <w:numPr>
          <w:ilvl w:val="0"/>
          <w:numId w:val="5"/>
        </w:numPr>
        <w:tabs>
          <w:tab w:val="left" w:pos="1375"/>
          <w:tab w:val="left" w:pos="1376"/>
        </w:tabs>
        <w:ind w:hanging="361"/>
        <w:jc w:val="both"/>
        <w:rPr>
          <w:sz w:val="18"/>
        </w:rPr>
      </w:pPr>
      <w:r>
        <w:rPr>
          <w:sz w:val="18"/>
        </w:rPr>
        <w:t>Remove</w:t>
      </w:r>
      <w:r>
        <w:rPr>
          <w:spacing w:val="-1"/>
          <w:sz w:val="18"/>
        </w:rPr>
        <w:t xml:space="preserve"> </w:t>
      </w:r>
      <w:r>
        <w:rPr>
          <w:spacing w:val="-2"/>
          <w:sz w:val="18"/>
        </w:rPr>
        <w:t>Barriers</w:t>
      </w:r>
    </w:p>
    <w:p w14:paraId="1B5D781C" w14:textId="77777777" w:rsidR="001B2986" w:rsidRDefault="001B2986" w:rsidP="00484C89">
      <w:pPr>
        <w:pStyle w:val="BodyText"/>
        <w:spacing w:before="11"/>
        <w:ind w:left="0" w:firstLine="0"/>
        <w:jc w:val="both"/>
        <w:rPr>
          <w:sz w:val="9"/>
        </w:rPr>
      </w:pPr>
    </w:p>
    <w:tbl>
      <w:tblPr>
        <w:tblW w:w="0" w:type="auto"/>
        <w:tblInd w:w="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5"/>
        <w:gridCol w:w="2700"/>
        <w:gridCol w:w="5400"/>
      </w:tblGrid>
      <w:tr w:rsidR="001B2986" w14:paraId="7D10639F" w14:textId="77777777">
        <w:trPr>
          <w:trHeight w:val="431"/>
        </w:trPr>
        <w:tc>
          <w:tcPr>
            <w:tcW w:w="8455" w:type="dxa"/>
            <w:gridSpan w:val="3"/>
            <w:shd w:val="clear" w:color="auto" w:fill="0D6193"/>
          </w:tcPr>
          <w:p w14:paraId="6BD59DB7" w14:textId="77777777" w:rsidR="001B2986" w:rsidRDefault="008C42BA" w:rsidP="00484C89">
            <w:pPr>
              <w:pStyle w:val="TableParagraph"/>
              <w:spacing w:before="74"/>
              <w:ind w:left="3351" w:right="3339"/>
              <w:jc w:val="both"/>
              <w:rPr>
                <w:b/>
                <w:sz w:val="20"/>
              </w:rPr>
            </w:pPr>
            <w:r>
              <w:rPr>
                <w:b/>
                <w:color w:val="FFFFFF"/>
                <w:sz w:val="20"/>
              </w:rPr>
              <w:t>Attendance</w:t>
            </w:r>
            <w:r>
              <w:rPr>
                <w:b/>
                <w:color w:val="FFFFFF"/>
                <w:spacing w:val="-14"/>
                <w:sz w:val="20"/>
              </w:rPr>
              <w:t xml:space="preserve"> </w:t>
            </w:r>
            <w:r>
              <w:rPr>
                <w:b/>
                <w:color w:val="FFFFFF"/>
                <w:spacing w:val="-4"/>
                <w:sz w:val="20"/>
              </w:rPr>
              <w:t>Team</w:t>
            </w:r>
          </w:p>
        </w:tc>
      </w:tr>
      <w:tr w:rsidR="001B2986" w14:paraId="06F4F5D0" w14:textId="77777777">
        <w:trPr>
          <w:trHeight w:val="285"/>
        </w:trPr>
        <w:tc>
          <w:tcPr>
            <w:tcW w:w="355" w:type="dxa"/>
            <w:shd w:val="clear" w:color="auto" w:fill="F1F1F1"/>
          </w:tcPr>
          <w:p w14:paraId="78CACB8F" w14:textId="77777777" w:rsidR="001B2986" w:rsidRDefault="001B2986" w:rsidP="00484C89">
            <w:pPr>
              <w:pStyle w:val="TableParagraph"/>
              <w:jc w:val="both"/>
              <w:rPr>
                <w:rFonts w:ascii="Times New Roman"/>
                <w:sz w:val="18"/>
              </w:rPr>
            </w:pPr>
          </w:p>
        </w:tc>
        <w:tc>
          <w:tcPr>
            <w:tcW w:w="2700" w:type="dxa"/>
            <w:shd w:val="clear" w:color="auto" w:fill="F1F1F1"/>
          </w:tcPr>
          <w:p w14:paraId="16F03672" w14:textId="77777777" w:rsidR="001B2986" w:rsidRDefault="008C42BA" w:rsidP="00484C89">
            <w:pPr>
              <w:pStyle w:val="TableParagraph"/>
              <w:ind w:left="971" w:right="967"/>
              <w:jc w:val="both"/>
              <w:rPr>
                <w:b/>
                <w:sz w:val="20"/>
              </w:rPr>
            </w:pPr>
            <w:r>
              <w:rPr>
                <w:b/>
                <w:spacing w:val="-2"/>
                <w:sz w:val="20"/>
              </w:rPr>
              <w:t>Student</w:t>
            </w:r>
          </w:p>
        </w:tc>
        <w:tc>
          <w:tcPr>
            <w:tcW w:w="5400" w:type="dxa"/>
            <w:vMerge w:val="restart"/>
            <w:shd w:val="clear" w:color="auto" w:fill="F1F1F1"/>
          </w:tcPr>
          <w:p w14:paraId="186572E2" w14:textId="77777777" w:rsidR="001B2986" w:rsidRDefault="008C42BA" w:rsidP="00484C89">
            <w:pPr>
              <w:pStyle w:val="TableParagraph"/>
              <w:spacing w:before="149"/>
              <w:ind w:left="108"/>
              <w:jc w:val="both"/>
              <w:rPr>
                <w:sz w:val="20"/>
              </w:rPr>
            </w:pPr>
            <w:r>
              <w:rPr>
                <w:sz w:val="20"/>
              </w:rPr>
              <w:t>Varies</w:t>
            </w:r>
            <w:r>
              <w:rPr>
                <w:spacing w:val="-6"/>
                <w:sz w:val="20"/>
              </w:rPr>
              <w:t xml:space="preserve"> </w:t>
            </w:r>
            <w:r>
              <w:rPr>
                <w:sz w:val="20"/>
              </w:rPr>
              <w:t>by</w:t>
            </w:r>
            <w:r>
              <w:rPr>
                <w:spacing w:val="-4"/>
                <w:sz w:val="20"/>
              </w:rPr>
              <w:t xml:space="preserve"> </w:t>
            </w:r>
            <w:r>
              <w:rPr>
                <w:spacing w:val="-2"/>
                <w:sz w:val="20"/>
              </w:rPr>
              <w:t>student</w:t>
            </w:r>
          </w:p>
        </w:tc>
      </w:tr>
      <w:tr w:rsidR="001B2986" w14:paraId="7DAD771C" w14:textId="77777777">
        <w:trPr>
          <w:trHeight w:val="285"/>
        </w:trPr>
        <w:tc>
          <w:tcPr>
            <w:tcW w:w="355" w:type="dxa"/>
            <w:shd w:val="clear" w:color="auto" w:fill="F1F1F1"/>
          </w:tcPr>
          <w:p w14:paraId="7E86D864" w14:textId="77777777" w:rsidR="001B2986" w:rsidRDefault="001B2986" w:rsidP="00484C89">
            <w:pPr>
              <w:pStyle w:val="TableParagraph"/>
              <w:jc w:val="both"/>
              <w:rPr>
                <w:rFonts w:ascii="Times New Roman"/>
                <w:sz w:val="18"/>
              </w:rPr>
            </w:pPr>
          </w:p>
        </w:tc>
        <w:tc>
          <w:tcPr>
            <w:tcW w:w="2700" w:type="dxa"/>
            <w:shd w:val="clear" w:color="auto" w:fill="F1F1F1"/>
          </w:tcPr>
          <w:p w14:paraId="16287E80" w14:textId="77777777" w:rsidR="001B2986" w:rsidRDefault="008C42BA" w:rsidP="00484C89">
            <w:pPr>
              <w:pStyle w:val="TableParagraph"/>
              <w:ind w:left="971" w:right="962"/>
              <w:jc w:val="both"/>
              <w:rPr>
                <w:b/>
                <w:sz w:val="20"/>
              </w:rPr>
            </w:pPr>
            <w:r>
              <w:rPr>
                <w:b/>
                <w:spacing w:val="-2"/>
                <w:sz w:val="20"/>
              </w:rPr>
              <w:t>Parent</w:t>
            </w:r>
          </w:p>
        </w:tc>
        <w:tc>
          <w:tcPr>
            <w:tcW w:w="5400" w:type="dxa"/>
            <w:vMerge/>
            <w:tcBorders>
              <w:top w:val="nil"/>
            </w:tcBorders>
            <w:shd w:val="clear" w:color="auto" w:fill="F1F1F1"/>
          </w:tcPr>
          <w:p w14:paraId="2A89A5E1" w14:textId="77777777" w:rsidR="001B2986" w:rsidRDefault="001B2986" w:rsidP="00484C89">
            <w:pPr>
              <w:jc w:val="both"/>
              <w:rPr>
                <w:sz w:val="2"/>
                <w:szCs w:val="2"/>
              </w:rPr>
            </w:pPr>
          </w:p>
        </w:tc>
      </w:tr>
      <w:tr w:rsidR="001B2986" w14:paraId="7F2B3EF3" w14:textId="77777777">
        <w:trPr>
          <w:trHeight w:val="285"/>
        </w:trPr>
        <w:tc>
          <w:tcPr>
            <w:tcW w:w="355" w:type="dxa"/>
            <w:shd w:val="clear" w:color="auto" w:fill="0D6193"/>
          </w:tcPr>
          <w:p w14:paraId="02BF6D3A" w14:textId="77777777" w:rsidR="001B2986" w:rsidRDefault="001B2986" w:rsidP="00484C89">
            <w:pPr>
              <w:pStyle w:val="TableParagraph"/>
              <w:jc w:val="both"/>
              <w:rPr>
                <w:rFonts w:ascii="Times New Roman"/>
                <w:sz w:val="18"/>
              </w:rPr>
            </w:pPr>
          </w:p>
        </w:tc>
        <w:tc>
          <w:tcPr>
            <w:tcW w:w="2700" w:type="dxa"/>
            <w:shd w:val="clear" w:color="auto" w:fill="0D6193"/>
          </w:tcPr>
          <w:p w14:paraId="04CE0DE2" w14:textId="77777777" w:rsidR="001B2986" w:rsidRDefault="008C42BA" w:rsidP="00484C89">
            <w:pPr>
              <w:pStyle w:val="TableParagraph"/>
              <w:ind w:left="108"/>
              <w:jc w:val="both"/>
              <w:rPr>
                <w:b/>
                <w:sz w:val="20"/>
              </w:rPr>
            </w:pPr>
            <w:r>
              <w:rPr>
                <w:b/>
                <w:color w:val="FFFFFF"/>
                <w:spacing w:val="-2"/>
                <w:sz w:val="20"/>
              </w:rPr>
              <w:t>Position</w:t>
            </w:r>
          </w:p>
        </w:tc>
        <w:tc>
          <w:tcPr>
            <w:tcW w:w="5400" w:type="dxa"/>
            <w:shd w:val="clear" w:color="auto" w:fill="0D6193"/>
          </w:tcPr>
          <w:p w14:paraId="6FF75957" w14:textId="77777777" w:rsidR="001B2986" w:rsidRDefault="008C42BA" w:rsidP="00484C89">
            <w:pPr>
              <w:pStyle w:val="TableParagraph"/>
              <w:ind w:left="108"/>
              <w:jc w:val="both"/>
              <w:rPr>
                <w:b/>
                <w:sz w:val="20"/>
              </w:rPr>
            </w:pPr>
            <w:r>
              <w:rPr>
                <w:b/>
                <w:color w:val="FFFFFF"/>
                <w:spacing w:val="-4"/>
                <w:sz w:val="20"/>
              </w:rPr>
              <w:t>Name</w:t>
            </w:r>
          </w:p>
        </w:tc>
      </w:tr>
      <w:tr w:rsidR="001B2986" w14:paraId="310AC42C" w14:textId="77777777">
        <w:trPr>
          <w:trHeight w:val="287"/>
        </w:trPr>
        <w:tc>
          <w:tcPr>
            <w:tcW w:w="355" w:type="dxa"/>
            <w:shd w:val="clear" w:color="auto" w:fill="D9D9D9"/>
          </w:tcPr>
          <w:p w14:paraId="391AF7F9" w14:textId="77777777" w:rsidR="001B2986" w:rsidRDefault="008C42BA" w:rsidP="00484C89">
            <w:pPr>
              <w:pStyle w:val="TableParagraph"/>
              <w:ind w:left="110"/>
              <w:jc w:val="both"/>
              <w:rPr>
                <w:b/>
                <w:sz w:val="20"/>
              </w:rPr>
            </w:pPr>
            <w:r>
              <w:rPr>
                <w:b/>
                <w:w w:val="99"/>
                <w:sz w:val="20"/>
              </w:rPr>
              <w:t>1</w:t>
            </w:r>
          </w:p>
        </w:tc>
        <w:tc>
          <w:tcPr>
            <w:tcW w:w="2700" w:type="dxa"/>
            <w:shd w:val="clear" w:color="auto" w:fill="D9D9D9"/>
          </w:tcPr>
          <w:p w14:paraId="5AA7E37F" w14:textId="77777777" w:rsidR="001B2986" w:rsidRDefault="008C42BA" w:rsidP="00484C89">
            <w:pPr>
              <w:pStyle w:val="TableParagraph"/>
              <w:ind w:left="108"/>
              <w:jc w:val="both"/>
              <w:rPr>
                <w:b/>
                <w:sz w:val="20"/>
              </w:rPr>
            </w:pPr>
            <w:r>
              <w:rPr>
                <w:b/>
                <w:spacing w:val="-2"/>
                <w:sz w:val="20"/>
              </w:rPr>
              <w:t>Teacher</w:t>
            </w:r>
          </w:p>
        </w:tc>
        <w:tc>
          <w:tcPr>
            <w:tcW w:w="5400" w:type="dxa"/>
            <w:shd w:val="clear" w:color="auto" w:fill="D9D9D9"/>
          </w:tcPr>
          <w:p w14:paraId="75CF6962" w14:textId="77777777" w:rsidR="001B2986" w:rsidRDefault="008C42BA" w:rsidP="00484C89">
            <w:pPr>
              <w:pStyle w:val="TableParagraph"/>
              <w:ind w:left="1858" w:right="1853"/>
              <w:jc w:val="both"/>
              <w:rPr>
                <w:sz w:val="20"/>
              </w:rPr>
            </w:pPr>
            <w:r>
              <w:rPr>
                <w:sz w:val="20"/>
              </w:rPr>
              <w:t>Varies</w:t>
            </w:r>
            <w:r>
              <w:rPr>
                <w:spacing w:val="-6"/>
                <w:sz w:val="20"/>
              </w:rPr>
              <w:t xml:space="preserve"> </w:t>
            </w:r>
            <w:r>
              <w:rPr>
                <w:sz w:val="20"/>
              </w:rPr>
              <w:t>by</w:t>
            </w:r>
            <w:r>
              <w:rPr>
                <w:spacing w:val="-4"/>
                <w:sz w:val="20"/>
              </w:rPr>
              <w:t xml:space="preserve"> </w:t>
            </w:r>
            <w:r>
              <w:rPr>
                <w:spacing w:val="-2"/>
                <w:sz w:val="20"/>
              </w:rPr>
              <w:t>student</w:t>
            </w:r>
          </w:p>
        </w:tc>
      </w:tr>
      <w:tr w:rsidR="001B2986" w14:paraId="1A5C792B" w14:textId="77777777">
        <w:trPr>
          <w:trHeight w:val="290"/>
        </w:trPr>
        <w:tc>
          <w:tcPr>
            <w:tcW w:w="355" w:type="dxa"/>
          </w:tcPr>
          <w:p w14:paraId="0514914C" w14:textId="77777777" w:rsidR="001B2986" w:rsidRDefault="008C42BA" w:rsidP="00484C89">
            <w:pPr>
              <w:pStyle w:val="TableParagraph"/>
              <w:spacing w:before="2"/>
              <w:ind w:left="110"/>
              <w:jc w:val="both"/>
              <w:rPr>
                <w:b/>
                <w:sz w:val="20"/>
              </w:rPr>
            </w:pPr>
            <w:r>
              <w:rPr>
                <w:b/>
                <w:w w:val="99"/>
                <w:sz w:val="20"/>
              </w:rPr>
              <w:t>2</w:t>
            </w:r>
          </w:p>
        </w:tc>
        <w:tc>
          <w:tcPr>
            <w:tcW w:w="2700" w:type="dxa"/>
          </w:tcPr>
          <w:p w14:paraId="0116C4C3" w14:textId="77777777" w:rsidR="001B2986" w:rsidRDefault="008C42BA" w:rsidP="00484C89">
            <w:pPr>
              <w:pStyle w:val="TableParagraph"/>
              <w:spacing w:before="2"/>
              <w:ind w:left="108"/>
              <w:jc w:val="both"/>
              <w:rPr>
                <w:b/>
                <w:sz w:val="20"/>
              </w:rPr>
            </w:pPr>
            <w:r>
              <w:rPr>
                <w:b/>
                <w:spacing w:val="-2"/>
                <w:sz w:val="20"/>
              </w:rPr>
              <w:t>Principal</w:t>
            </w:r>
          </w:p>
        </w:tc>
        <w:tc>
          <w:tcPr>
            <w:tcW w:w="5400" w:type="dxa"/>
          </w:tcPr>
          <w:p w14:paraId="61873080" w14:textId="4997AB03" w:rsidR="001B2986" w:rsidRDefault="00A61E8D" w:rsidP="00484C89">
            <w:pPr>
              <w:pStyle w:val="TableParagraph"/>
              <w:jc w:val="both"/>
              <w:rPr>
                <w:rFonts w:ascii="Times New Roman"/>
                <w:sz w:val="18"/>
              </w:rPr>
            </w:pPr>
            <w:r>
              <w:rPr>
                <w:rFonts w:ascii="Times New Roman"/>
                <w:sz w:val="18"/>
              </w:rPr>
              <w:t>Neeta Rancourt</w:t>
            </w:r>
          </w:p>
        </w:tc>
      </w:tr>
      <w:tr w:rsidR="001B2986" w14:paraId="7A22BECE" w14:textId="77777777">
        <w:trPr>
          <w:trHeight w:val="287"/>
        </w:trPr>
        <w:tc>
          <w:tcPr>
            <w:tcW w:w="355" w:type="dxa"/>
            <w:shd w:val="clear" w:color="auto" w:fill="C3EFFF"/>
          </w:tcPr>
          <w:p w14:paraId="68A11D51" w14:textId="77777777" w:rsidR="001B2986" w:rsidRDefault="008C42BA" w:rsidP="00484C89">
            <w:pPr>
              <w:pStyle w:val="TableParagraph"/>
              <w:ind w:left="110"/>
              <w:jc w:val="both"/>
              <w:rPr>
                <w:b/>
                <w:sz w:val="20"/>
              </w:rPr>
            </w:pPr>
            <w:r>
              <w:rPr>
                <w:b/>
                <w:w w:val="99"/>
                <w:sz w:val="20"/>
              </w:rPr>
              <w:t>3</w:t>
            </w:r>
          </w:p>
        </w:tc>
        <w:tc>
          <w:tcPr>
            <w:tcW w:w="2700" w:type="dxa"/>
            <w:shd w:val="clear" w:color="auto" w:fill="C3EFFF"/>
          </w:tcPr>
          <w:p w14:paraId="07EE9D32" w14:textId="77777777" w:rsidR="001B2986" w:rsidRDefault="008C42BA" w:rsidP="00484C89">
            <w:pPr>
              <w:pStyle w:val="TableParagraph"/>
              <w:ind w:left="108"/>
              <w:jc w:val="both"/>
              <w:rPr>
                <w:b/>
                <w:sz w:val="20"/>
              </w:rPr>
            </w:pPr>
            <w:r>
              <w:rPr>
                <w:b/>
                <w:sz w:val="20"/>
              </w:rPr>
              <w:t>Assistant</w:t>
            </w:r>
            <w:r>
              <w:rPr>
                <w:b/>
                <w:spacing w:val="-8"/>
                <w:sz w:val="20"/>
              </w:rPr>
              <w:t xml:space="preserve"> </w:t>
            </w:r>
            <w:r>
              <w:rPr>
                <w:b/>
                <w:spacing w:val="-2"/>
                <w:sz w:val="20"/>
              </w:rPr>
              <w:t>Principal</w:t>
            </w:r>
          </w:p>
        </w:tc>
        <w:tc>
          <w:tcPr>
            <w:tcW w:w="5400" w:type="dxa"/>
            <w:shd w:val="clear" w:color="auto" w:fill="C3EFFF"/>
          </w:tcPr>
          <w:p w14:paraId="681148CD" w14:textId="637EE604" w:rsidR="001B2986" w:rsidRDefault="00A61E8D" w:rsidP="00484C89">
            <w:pPr>
              <w:pStyle w:val="TableParagraph"/>
              <w:jc w:val="both"/>
              <w:rPr>
                <w:rFonts w:ascii="Times New Roman"/>
                <w:sz w:val="18"/>
              </w:rPr>
            </w:pPr>
            <w:r>
              <w:rPr>
                <w:rFonts w:ascii="Times New Roman"/>
                <w:sz w:val="18"/>
              </w:rPr>
              <w:t>Vicky LaPorte</w:t>
            </w:r>
          </w:p>
        </w:tc>
      </w:tr>
      <w:tr w:rsidR="001B2986" w14:paraId="2BE3E7EF" w14:textId="77777777">
        <w:trPr>
          <w:trHeight w:val="287"/>
        </w:trPr>
        <w:tc>
          <w:tcPr>
            <w:tcW w:w="355" w:type="dxa"/>
          </w:tcPr>
          <w:p w14:paraId="21FED8FA" w14:textId="77777777" w:rsidR="001B2986" w:rsidRDefault="008C42BA" w:rsidP="00484C89">
            <w:pPr>
              <w:pStyle w:val="TableParagraph"/>
              <w:ind w:left="110"/>
              <w:jc w:val="both"/>
              <w:rPr>
                <w:b/>
                <w:sz w:val="20"/>
              </w:rPr>
            </w:pPr>
            <w:r>
              <w:rPr>
                <w:b/>
                <w:w w:val="99"/>
                <w:sz w:val="20"/>
              </w:rPr>
              <w:t>4</w:t>
            </w:r>
          </w:p>
        </w:tc>
        <w:tc>
          <w:tcPr>
            <w:tcW w:w="2700" w:type="dxa"/>
          </w:tcPr>
          <w:p w14:paraId="48D6B747" w14:textId="77777777" w:rsidR="001B2986" w:rsidRDefault="008C42BA" w:rsidP="00484C89">
            <w:pPr>
              <w:pStyle w:val="TableParagraph"/>
              <w:ind w:left="108"/>
              <w:jc w:val="both"/>
              <w:rPr>
                <w:b/>
                <w:sz w:val="20"/>
              </w:rPr>
            </w:pPr>
            <w:r>
              <w:rPr>
                <w:b/>
                <w:sz w:val="20"/>
              </w:rPr>
              <w:t>Attendance</w:t>
            </w:r>
            <w:r>
              <w:rPr>
                <w:b/>
                <w:spacing w:val="-14"/>
                <w:sz w:val="20"/>
              </w:rPr>
              <w:t xml:space="preserve"> </w:t>
            </w:r>
            <w:r>
              <w:rPr>
                <w:b/>
                <w:spacing w:val="-4"/>
                <w:sz w:val="20"/>
              </w:rPr>
              <w:t>Clerk</w:t>
            </w:r>
          </w:p>
        </w:tc>
        <w:tc>
          <w:tcPr>
            <w:tcW w:w="5400" w:type="dxa"/>
          </w:tcPr>
          <w:p w14:paraId="7041EB11" w14:textId="48E11F4F" w:rsidR="001B2986" w:rsidRDefault="00A61E8D" w:rsidP="00484C89">
            <w:pPr>
              <w:pStyle w:val="TableParagraph"/>
              <w:jc w:val="both"/>
              <w:rPr>
                <w:rFonts w:ascii="Times New Roman"/>
                <w:sz w:val="18"/>
              </w:rPr>
            </w:pPr>
            <w:r>
              <w:rPr>
                <w:rFonts w:ascii="Times New Roman"/>
                <w:sz w:val="18"/>
              </w:rPr>
              <w:t>Tijuana Rolle</w:t>
            </w:r>
          </w:p>
        </w:tc>
      </w:tr>
      <w:tr w:rsidR="001B2986" w14:paraId="30211D1F" w14:textId="77777777">
        <w:trPr>
          <w:trHeight w:val="287"/>
        </w:trPr>
        <w:tc>
          <w:tcPr>
            <w:tcW w:w="355" w:type="dxa"/>
            <w:shd w:val="clear" w:color="auto" w:fill="C3EFFF"/>
          </w:tcPr>
          <w:p w14:paraId="61457FEF" w14:textId="77777777" w:rsidR="001B2986" w:rsidRDefault="008C42BA" w:rsidP="00484C89">
            <w:pPr>
              <w:pStyle w:val="TableParagraph"/>
              <w:ind w:left="110"/>
              <w:jc w:val="both"/>
              <w:rPr>
                <w:b/>
                <w:sz w:val="20"/>
              </w:rPr>
            </w:pPr>
            <w:r>
              <w:rPr>
                <w:b/>
                <w:w w:val="99"/>
                <w:sz w:val="20"/>
              </w:rPr>
              <w:t>5</w:t>
            </w:r>
          </w:p>
        </w:tc>
        <w:tc>
          <w:tcPr>
            <w:tcW w:w="2700" w:type="dxa"/>
            <w:shd w:val="clear" w:color="auto" w:fill="C3EFFF"/>
          </w:tcPr>
          <w:p w14:paraId="4249D1EF" w14:textId="77777777" w:rsidR="001B2986" w:rsidRDefault="008C42BA" w:rsidP="00484C89">
            <w:pPr>
              <w:pStyle w:val="TableParagraph"/>
              <w:ind w:left="108"/>
              <w:jc w:val="both"/>
              <w:rPr>
                <w:b/>
                <w:sz w:val="20"/>
              </w:rPr>
            </w:pPr>
            <w:r>
              <w:rPr>
                <w:b/>
                <w:sz w:val="20"/>
              </w:rPr>
              <w:t>School</w:t>
            </w:r>
            <w:r>
              <w:rPr>
                <w:b/>
                <w:spacing w:val="-10"/>
                <w:sz w:val="20"/>
              </w:rPr>
              <w:t xml:space="preserve"> </w:t>
            </w:r>
            <w:r>
              <w:rPr>
                <w:b/>
                <w:spacing w:val="-2"/>
                <w:sz w:val="20"/>
              </w:rPr>
              <w:t>Counselor(s)</w:t>
            </w:r>
          </w:p>
        </w:tc>
        <w:tc>
          <w:tcPr>
            <w:tcW w:w="5400" w:type="dxa"/>
            <w:shd w:val="clear" w:color="auto" w:fill="C3EFFF"/>
          </w:tcPr>
          <w:p w14:paraId="25079D0F" w14:textId="11BF4531" w:rsidR="001B2986" w:rsidRDefault="00A61E8D" w:rsidP="00484C89">
            <w:pPr>
              <w:pStyle w:val="TableParagraph"/>
              <w:jc w:val="both"/>
              <w:rPr>
                <w:rFonts w:ascii="Times New Roman"/>
                <w:sz w:val="18"/>
              </w:rPr>
            </w:pPr>
            <w:r>
              <w:rPr>
                <w:rFonts w:ascii="Times New Roman"/>
                <w:sz w:val="18"/>
              </w:rPr>
              <w:t>Miladys Puddie, Kimberly Jackson</w:t>
            </w:r>
          </w:p>
        </w:tc>
      </w:tr>
      <w:tr w:rsidR="001B2986" w14:paraId="5513121D" w14:textId="77777777">
        <w:trPr>
          <w:trHeight w:val="287"/>
        </w:trPr>
        <w:tc>
          <w:tcPr>
            <w:tcW w:w="355" w:type="dxa"/>
          </w:tcPr>
          <w:p w14:paraId="0166EB7B" w14:textId="77777777" w:rsidR="001B2986" w:rsidRDefault="008C42BA" w:rsidP="00484C89">
            <w:pPr>
              <w:pStyle w:val="TableParagraph"/>
              <w:ind w:left="110"/>
              <w:jc w:val="both"/>
              <w:rPr>
                <w:b/>
                <w:sz w:val="20"/>
              </w:rPr>
            </w:pPr>
            <w:r>
              <w:rPr>
                <w:b/>
                <w:w w:val="99"/>
                <w:sz w:val="20"/>
              </w:rPr>
              <w:t>6</w:t>
            </w:r>
          </w:p>
        </w:tc>
        <w:tc>
          <w:tcPr>
            <w:tcW w:w="2700" w:type="dxa"/>
          </w:tcPr>
          <w:p w14:paraId="64649085" w14:textId="77777777" w:rsidR="001B2986" w:rsidRDefault="008C42BA" w:rsidP="00484C89">
            <w:pPr>
              <w:pStyle w:val="TableParagraph"/>
              <w:ind w:left="108"/>
              <w:jc w:val="both"/>
              <w:rPr>
                <w:b/>
                <w:sz w:val="20"/>
              </w:rPr>
            </w:pPr>
            <w:r>
              <w:rPr>
                <w:b/>
                <w:sz w:val="20"/>
              </w:rPr>
              <w:t>ESE</w:t>
            </w:r>
            <w:r>
              <w:rPr>
                <w:b/>
                <w:spacing w:val="-5"/>
                <w:sz w:val="20"/>
              </w:rPr>
              <w:t xml:space="preserve"> </w:t>
            </w:r>
            <w:r>
              <w:rPr>
                <w:b/>
                <w:spacing w:val="-2"/>
                <w:sz w:val="20"/>
              </w:rPr>
              <w:t>Specialist</w:t>
            </w:r>
          </w:p>
        </w:tc>
        <w:tc>
          <w:tcPr>
            <w:tcW w:w="5400" w:type="dxa"/>
          </w:tcPr>
          <w:p w14:paraId="0109190F" w14:textId="1B04B3DE" w:rsidR="001B2986" w:rsidRDefault="00A61E8D" w:rsidP="00484C89">
            <w:pPr>
              <w:pStyle w:val="TableParagraph"/>
              <w:jc w:val="both"/>
              <w:rPr>
                <w:rFonts w:ascii="Times New Roman"/>
                <w:sz w:val="18"/>
              </w:rPr>
            </w:pPr>
            <w:r>
              <w:rPr>
                <w:rFonts w:ascii="Times New Roman"/>
                <w:sz w:val="18"/>
              </w:rPr>
              <w:t>Debbie Evangelista</w:t>
            </w:r>
          </w:p>
        </w:tc>
      </w:tr>
      <w:tr w:rsidR="001B2986" w14:paraId="56B5D5A4" w14:textId="77777777">
        <w:trPr>
          <w:trHeight w:val="287"/>
        </w:trPr>
        <w:tc>
          <w:tcPr>
            <w:tcW w:w="355" w:type="dxa"/>
            <w:shd w:val="clear" w:color="auto" w:fill="C3EFFF"/>
          </w:tcPr>
          <w:p w14:paraId="57AACF2E" w14:textId="77777777" w:rsidR="001B2986" w:rsidRDefault="008C42BA" w:rsidP="00484C89">
            <w:pPr>
              <w:pStyle w:val="TableParagraph"/>
              <w:ind w:left="110"/>
              <w:jc w:val="both"/>
              <w:rPr>
                <w:b/>
                <w:sz w:val="20"/>
              </w:rPr>
            </w:pPr>
            <w:r>
              <w:rPr>
                <w:b/>
                <w:w w:val="99"/>
                <w:sz w:val="20"/>
              </w:rPr>
              <w:t>7</w:t>
            </w:r>
          </w:p>
        </w:tc>
        <w:tc>
          <w:tcPr>
            <w:tcW w:w="2700" w:type="dxa"/>
            <w:shd w:val="clear" w:color="auto" w:fill="C3EFFF"/>
          </w:tcPr>
          <w:p w14:paraId="4EDB0B8D" w14:textId="77777777" w:rsidR="001B2986" w:rsidRDefault="008C42BA" w:rsidP="00484C89">
            <w:pPr>
              <w:pStyle w:val="TableParagraph"/>
              <w:ind w:left="108"/>
              <w:jc w:val="both"/>
              <w:rPr>
                <w:b/>
                <w:sz w:val="20"/>
              </w:rPr>
            </w:pPr>
            <w:r>
              <w:rPr>
                <w:b/>
                <w:sz w:val="20"/>
              </w:rPr>
              <w:t>School</w:t>
            </w:r>
            <w:r>
              <w:rPr>
                <w:b/>
                <w:spacing w:val="-9"/>
                <w:sz w:val="20"/>
              </w:rPr>
              <w:t xml:space="preserve"> </w:t>
            </w:r>
            <w:r>
              <w:rPr>
                <w:b/>
                <w:spacing w:val="-2"/>
                <w:sz w:val="20"/>
              </w:rPr>
              <w:t>Nurse</w:t>
            </w:r>
          </w:p>
        </w:tc>
        <w:tc>
          <w:tcPr>
            <w:tcW w:w="5400" w:type="dxa"/>
            <w:shd w:val="clear" w:color="auto" w:fill="C3EFFF"/>
          </w:tcPr>
          <w:p w14:paraId="4456F305" w14:textId="110D1A2C" w:rsidR="001B2986" w:rsidRDefault="00A61E8D" w:rsidP="00484C89">
            <w:pPr>
              <w:pStyle w:val="TableParagraph"/>
              <w:jc w:val="both"/>
              <w:rPr>
                <w:rFonts w:ascii="Times New Roman"/>
                <w:sz w:val="18"/>
              </w:rPr>
            </w:pPr>
            <w:r>
              <w:rPr>
                <w:rFonts w:ascii="Times New Roman"/>
                <w:sz w:val="18"/>
              </w:rPr>
              <w:t>De Andrea Dixon</w:t>
            </w:r>
          </w:p>
        </w:tc>
      </w:tr>
      <w:tr w:rsidR="001B2986" w14:paraId="72D8A49C" w14:textId="77777777">
        <w:trPr>
          <w:trHeight w:val="290"/>
        </w:trPr>
        <w:tc>
          <w:tcPr>
            <w:tcW w:w="355" w:type="dxa"/>
          </w:tcPr>
          <w:p w14:paraId="18D1D1B7" w14:textId="77777777" w:rsidR="001B2986" w:rsidRDefault="008C42BA" w:rsidP="00484C89">
            <w:pPr>
              <w:pStyle w:val="TableParagraph"/>
              <w:spacing w:before="2"/>
              <w:ind w:left="110"/>
              <w:jc w:val="both"/>
              <w:rPr>
                <w:b/>
                <w:sz w:val="20"/>
              </w:rPr>
            </w:pPr>
            <w:r>
              <w:rPr>
                <w:b/>
                <w:w w:val="99"/>
                <w:sz w:val="20"/>
              </w:rPr>
              <w:t>8</w:t>
            </w:r>
          </w:p>
        </w:tc>
        <w:tc>
          <w:tcPr>
            <w:tcW w:w="2700" w:type="dxa"/>
          </w:tcPr>
          <w:p w14:paraId="44672ADA" w14:textId="77777777" w:rsidR="001B2986" w:rsidRDefault="008C42BA" w:rsidP="00484C89">
            <w:pPr>
              <w:pStyle w:val="TableParagraph"/>
              <w:spacing w:before="2"/>
              <w:ind w:left="108"/>
              <w:jc w:val="both"/>
              <w:rPr>
                <w:b/>
                <w:sz w:val="20"/>
              </w:rPr>
            </w:pPr>
            <w:r>
              <w:rPr>
                <w:b/>
                <w:sz w:val="20"/>
              </w:rPr>
              <w:t>School</w:t>
            </w:r>
            <w:r>
              <w:rPr>
                <w:b/>
                <w:spacing w:val="-8"/>
                <w:sz w:val="20"/>
              </w:rPr>
              <w:t xml:space="preserve"> </w:t>
            </w:r>
            <w:r>
              <w:rPr>
                <w:b/>
                <w:sz w:val="20"/>
              </w:rPr>
              <w:t>Social</w:t>
            </w:r>
            <w:r>
              <w:rPr>
                <w:b/>
                <w:spacing w:val="-9"/>
                <w:sz w:val="20"/>
              </w:rPr>
              <w:t xml:space="preserve"> </w:t>
            </w:r>
            <w:r>
              <w:rPr>
                <w:b/>
                <w:spacing w:val="-2"/>
                <w:sz w:val="20"/>
              </w:rPr>
              <w:t>Worker(s)</w:t>
            </w:r>
          </w:p>
        </w:tc>
        <w:tc>
          <w:tcPr>
            <w:tcW w:w="5400" w:type="dxa"/>
          </w:tcPr>
          <w:p w14:paraId="44E3D113" w14:textId="1A8DB0C0" w:rsidR="001B2986" w:rsidRDefault="00A61E8D" w:rsidP="00484C89">
            <w:pPr>
              <w:pStyle w:val="TableParagraph"/>
              <w:jc w:val="both"/>
              <w:rPr>
                <w:rFonts w:ascii="Times New Roman"/>
                <w:sz w:val="18"/>
              </w:rPr>
            </w:pPr>
            <w:r>
              <w:rPr>
                <w:rFonts w:ascii="Times New Roman"/>
                <w:sz w:val="18"/>
              </w:rPr>
              <w:t>Kimberly Fort</w:t>
            </w:r>
          </w:p>
        </w:tc>
      </w:tr>
      <w:tr w:rsidR="001B2986" w14:paraId="4F54238F" w14:textId="77777777">
        <w:trPr>
          <w:trHeight w:val="287"/>
        </w:trPr>
        <w:tc>
          <w:tcPr>
            <w:tcW w:w="355" w:type="dxa"/>
            <w:shd w:val="clear" w:color="auto" w:fill="C3EFFF"/>
          </w:tcPr>
          <w:p w14:paraId="7C2FE549" w14:textId="77777777" w:rsidR="001B2986" w:rsidRDefault="008C42BA" w:rsidP="00484C89">
            <w:pPr>
              <w:pStyle w:val="TableParagraph"/>
              <w:ind w:left="110"/>
              <w:jc w:val="both"/>
              <w:rPr>
                <w:b/>
                <w:sz w:val="20"/>
              </w:rPr>
            </w:pPr>
            <w:r>
              <w:rPr>
                <w:b/>
                <w:w w:val="99"/>
                <w:sz w:val="20"/>
              </w:rPr>
              <w:t>9</w:t>
            </w:r>
          </w:p>
        </w:tc>
        <w:tc>
          <w:tcPr>
            <w:tcW w:w="2700" w:type="dxa"/>
            <w:shd w:val="clear" w:color="auto" w:fill="C3EFFF"/>
          </w:tcPr>
          <w:p w14:paraId="547C2205" w14:textId="77777777" w:rsidR="001B2986" w:rsidRDefault="008C42BA" w:rsidP="00484C89">
            <w:pPr>
              <w:pStyle w:val="TableParagraph"/>
              <w:ind w:left="108"/>
              <w:jc w:val="both"/>
              <w:rPr>
                <w:sz w:val="20"/>
              </w:rPr>
            </w:pPr>
            <w:r>
              <w:rPr>
                <w:b/>
                <w:sz w:val="20"/>
              </w:rPr>
              <w:t>Other</w:t>
            </w:r>
            <w:r>
              <w:rPr>
                <w:b/>
                <w:spacing w:val="-7"/>
                <w:sz w:val="20"/>
              </w:rPr>
              <w:t xml:space="preserve"> </w:t>
            </w:r>
            <w:r>
              <w:rPr>
                <w:spacing w:val="-2"/>
                <w:sz w:val="20"/>
              </w:rPr>
              <w:t>(Optional)</w:t>
            </w:r>
          </w:p>
        </w:tc>
        <w:tc>
          <w:tcPr>
            <w:tcW w:w="5400" w:type="dxa"/>
            <w:shd w:val="clear" w:color="auto" w:fill="C3EFFF"/>
          </w:tcPr>
          <w:p w14:paraId="39320770" w14:textId="77777777" w:rsidR="001B2986" w:rsidRDefault="001B2986" w:rsidP="00484C89">
            <w:pPr>
              <w:pStyle w:val="TableParagraph"/>
              <w:jc w:val="both"/>
              <w:rPr>
                <w:rFonts w:ascii="Times New Roman"/>
                <w:sz w:val="18"/>
              </w:rPr>
            </w:pPr>
          </w:p>
        </w:tc>
      </w:tr>
    </w:tbl>
    <w:p w14:paraId="69E516EA" w14:textId="4C566339" w:rsidR="001B2986" w:rsidRDefault="001B2986" w:rsidP="00484C89">
      <w:pPr>
        <w:pStyle w:val="BodyText"/>
        <w:spacing w:before="8"/>
        <w:ind w:left="0" w:firstLine="0"/>
        <w:jc w:val="both"/>
        <w:rPr>
          <w:sz w:val="23"/>
          <w:szCs w:val="23"/>
        </w:rPr>
      </w:pPr>
    </w:p>
    <w:p w14:paraId="7DC19802" w14:textId="31A88FA4" w:rsidR="001B2986" w:rsidRDefault="00DC2AA0">
      <w:pPr>
        <w:pStyle w:val="BodyText"/>
        <w:ind w:left="0" w:firstLine="0"/>
        <w:jc w:val="both"/>
        <w:rPr>
          <w:sz w:val="12"/>
        </w:rPr>
      </w:pPr>
      <w:r w:rsidRPr="00EB32C1">
        <w:rPr>
          <w:b/>
          <w:bCs/>
        </w:rPr>
        <w:t>Chronic absenteeism</w:t>
      </w:r>
      <w:r w:rsidRPr="00EB32C1">
        <w:t xml:space="preserve"> occurs when a student misses </w:t>
      </w:r>
      <w:r w:rsidRPr="00EB32C1">
        <w:rPr>
          <w:b/>
          <w:bCs/>
        </w:rPr>
        <w:t>10% or more of the school year for any reason</w:t>
      </w:r>
      <w:r w:rsidRPr="00EB32C1">
        <w:t>, including excused absences, unexcused absences, and suspensions.</w:t>
      </w:r>
      <w:r>
        <w:t xml:space="preserve"> </w:t>
      </w:r>
      <w:r w:rsidRPr="00EB32C1">
        <w:rPr>
          <w:b/>
          <w:bCs/>
        </w:rPr>
        <w:t>For example:</w:t>
      </w:r>
      <w:r w:rsidRPr="00EB32C1">
        <w:t xml:space="preserve"> In </w:t>
      </w:r>
      <w:r w:rsidR="00541DF0" w:rsidRPr="00B57132">
        <w:t>a</w:t>
      </w:r>
      <w:r w:rsidR="00541DF0" w:rsidRPr="00EB32C1">
        <w:t>n 180</w:t>
      </w:r>
      <w:r w:rsidRPr="00EB32C1">
        <w:t xml:space="preserve">-day school year, a student is considered chronically absent after missing </w:t>
      </w:r>
      <w:r w:rsidRPr="00EB32C1">
        <w:rPr>
          <w:b/>
          <w:bCs/>
        </w:rPr>
        <w:t>18 or more days</w:t>
      </w:r>
      <w:r w:rsidRPr="00EB32C1">
        <w:t>, regardless of the reason for the absences.</w:t>
      </w:r>
      <w:r w:rsidR="00C61627">
        <w:t xml:space="preserve"> Please use the </w:t>
      </w:r>
    </w:p>
    <w:p w14:paraId="4ADFD52F" w14:textId="77777777" w:rsidR="00696367" w:rsidRPr="00EB32C1" w:rsidRDefault="00696367" w:rsidP="00484C89">
      <w:pPr>
        <w:pStyle w:val="BodyText"/>
        <w:spacing w:before="8"/>
        <w:ind w:left="0" w:firstLine="0"/>
        <w:jc w:val="both"/>
      </w:pPr>
    </w:p>
    <w:p w14:paraId="5E2382DA" w14:textId="07826337" w:rsidR="7FA302A0" w:rsidRPr="00EB32C1" w:rsidRDefault="5CB2F669" w:rsidP="00484C89">
      <w:pPr>
        <w:pStyle w:val="BodyText"/>
        <w:spacing w:before="8"/>
        <w:ind w:left="0" w:firstLine="0"/>
        <w:jc w:val="both"/>
        <w:rPr>
          <w:b/>
          <w:bCs/>
        </w:rPr>
      </w:pPr>
      <w:r w:rsidRPr="00EB32C1">
        <w:rPr>
          <w:b/>
          <w:bCs/>
        </w:rPr>
        <w:t>Key points:</w:t>
      </w:r>
    </w:p>
    <w:p w14:paraId="4C136CFE" w14:textId="00DA4BFA" w:rsidR="7FA302A0" w:rsidRPr="00EB32C1" w:rsidRDefault="17B9D057" w:rsidP="00484C89">
      <w:pPr>
        <w:pStyle w:val="BodyText"/>
        <w:numPr>
          <w:ilvl w:val="0"/>
          <w:numId w:val="1"/>
        </w:numPr>
        <w:spacing w:before="8"/>
        <w:jc w:val="both"/>
      </w:pPr>
      <w:r w:rsidRPr="00EB32C1">
        <w:t>C</w:t>
      </w:r>
      <w:r w:rsidR="5CB2F669" w:rsidRPr="00EB32C1">
        <w:t>ounts all absences, not just unexcused ones.</w:t>
      </w:r>
    </w:p>
    <w:p w14:paraId="13C6AC32" w14:textId="5F43A9F5" w:rsidR="7FA302A0" w:rsidRPr="00EB32C1" w:rsidRDefault="7DBD538E" w:rsidP="00484C89">
      <w:pPr>
        <w:pStyle w:val="BodyText"/>
        <w:numPr>
          <w:ilvl w:val="0"/>
          <w:numId w:val="1"/>
        </w:numPr>
        <w:spacing w:before="8"/>
        <w:jc w:val="both"/>
      </w:pPr>
      <w:r w:rsidRPr="00EB32C1">
        <w:t>F</w:t>
      </w:r>
      <w:r w:rsidR="5CB2F669" w:rsidRPr="00EB32C1">
        <w:t>ocuses on total instructional time missed, not attendance codes.</w:t>
      </w:r>
    </w:p>
    <w:p w14:paraId="400D5141" w14:textId="77777777" w:rsidR="00881E6E" w:rsidRPr="00EB32C1" w:rsidRDefault="0966C507" w:rsidP="00484C89">
      <w:pPr>
        <w:pStyle w:val="BodyText"/>
        <w:numPr>
          <w:ilvl w:val="0"/>
          <w:numId w:val="1"/>
        </w:numPr>
        <w:spacing w:before="8"/>
        <w:jc w:val="both"/>
      </w:pPr>
      <w:r w:rsidRPr="00EB32C1">
        <w:t>D</w:t>
      </w:r>
      <w:r w:rsidR="5CB2F669" w:rsidRPr="00EB32C1">
        <w:t>iffer</w:t>
      </w:r>
      <w:r w:rsidR="00881E6E" w:rsidRPr="00EB32C1">
        <w:t>s</w:t>
      </w:r>
      <w:r w:rsidR="5CB2F669" w:rsidRPr="00EB32C1">
        <w:t xml:space="preserve"> from truancy, which refers only to unexcused absences.</w:t>
      </w:r>
    </w:p>
    <w:p w14:paraId="3112278E" w14:textId="05A756B8" w:rsidR="7FA302A0" w:rsidRDefault="5CB2F669" w:rsidP="00484C89">
      <w:pPr>
        <w:pStyle w:val="BodyText"/>
        <w:numPr>
          <w:ilvl w:val="0"/>
          <w:numId w:val="1"/>
        </w:numPr>
        <w:spacing w:before="8"/>
        <w:jc w:val="both"/>
      </w:pPr>
      <w:r w:rsidRPr="00EB32C1">
        <w:t>Chronic absenteeism is used as an indicator for academic risk and is often part of accountability systems.</w:t>
      </w:r>
    </w:p>
    <w:p w14:paraId="12E24CA5" w14:textId="77777777" w:rsidR="009E1285" w:rsidRDefault="009E1285" w:rsidP="009E1285">
      <w:pPr>
        <w:widowControl/>
        <w:autoSpaceDE/>
        <w:autoSpaceDN/>
        <w:jc w:val="both"/>
        <w:rPr>
          <w:rFonts w:eastAsia="Times New Roman" w:cs="Times New Roman"/>
          <w:color w:val="000000"/>
          <w:sz w:val="18"/>
          <w:szCs w:val="18"/>
        </w:rPr>
      </w:pPr>
    </w:p>
    <w:p w14:paraId="1DA2FF9C" w14:textId="77777777" w:rsidR="00541DF0" w:rsidRDefault="00541DF0">
      <w:pPr>
        <w:jc w:val="both"/>
        <w:rPr>
          <w:color w:val="000000"/>
          <w:sz w:val="18"/>
          <w:szCs w:val="18"/>
        </w:rPr>
      </w:pPr>
    </w:p>
    <w:p w14:paraId="3174BBB9" w14:textId="6CF8BE22" w:rsidR="001B2986" w:rsidRDefault="00DC2AA0">
      <w:pPr>
        <w:jc w:val="both"/>
        <w:rPr>
          <w:sz w:val="12"/>
        </w:rPr>
      </w:pPr>
      <w:r w:rsidRPr="00AD34C2">
        <w:rPr>
          <w:color w:val="000000"/>
          <w:sz w:val="18"/>
          <w:szCs w:val="18"/>
        </w:rPr>
        <w:t>Please use th</w:t>
      </w:r>
      <w:r w:rsidR="00676D27">
        <w:rPr>
          <w:color w:val="000000"/>
          <w:sz w:val="18"/>
          <w:szCs w:val="18"/>
        </w:rPr>
        <w:t>e</w:t>
      </w:r>
      <w:r w:rsidRPr="00AD34C2">
        <w:rPr>
          <w:color w:val="000000"/>
          <w:sz w:val="18"/>
          <w:szCs w:val="18"/>
        </w:rPr>
        <w:t xml:space="preserve"> link to access the </w:t>
      </w:r>
      <w:hyperlink r:id="rId8" w:tgtFrame="_blank" w:history="1">
        <w:r w:rsidR="001B2986" w:rsidRPr="00377DB8">
          <w:rPr>
            <w:rFonts w:eastAsia="Times New Roman" w:cs="Times New Roman"/>
            <w:color w:val="0563C1"/>
            <w:sz w:val="18"/>
            <w:szCs w:val="18"/>
            <w:u w:val="single"/>
          </w:rPr>
          <w:t xml:space="preserve">SIP Attendance </w:t>
        </w:r>
        <w:proofErr w:type="spellStart"/>
        <w:r w:rsidR="001B2986" w:rsidRPr="00377DB8">
          <w:rPr>
            <w:rFonts w:eastAsia="Times New Roman" w:cs="Times New Roman"/>
            <w:color w:val="0563C1"/>
            <w:sz w:val="18"/>
            <w:szCs w:val="18"/>
            <w:u w:val="single"/>
          </w:rPr>
          <w:t>P</w:t>
        </w:r>
        <w:r w:rsidR="001B2986" w:rsidRPr="00377DB8">
          <w:rPr>
            <w:rFonts w:eastAsia="Times New Roman" w:cs="Times New Roman"/>
            <w:color w:val="0563C1"/>
            <w:sz w:val="18"/>
            <w:szCs w:val="18"/>
            <w:u w:val="single"/>
          </w:rPr>
          <w:t>o</w:t>
        </w:r>
        <w:r w:rsidR="001B2986" w:rsidRPr="00377DB8">
          <w:rPr>
            <w:rFonts w:eastAsia="Times New Roman" w:cs="Times New Roman"/>
            <w:color w:val="0563C1"/>
            <w:sz w:val="18"/>
            <w:szCs w:val="18"/>
            <w:u w:val="single"/>
          </w:rPr>
          <w:t>werBI</w:t>
        </w:r>
        <w:proofErr w:type="spellEnd"/>
        <w:r w:rsidR="001B2986" w:rsidRPr="00377DB8">
          <w:rPr>
            <w:rFonts w:eastAsia="Times New Roman" w:cs="Times New Roman"/>
            <w:color w:val="0563C1"/>
            <w:sz w:val="18"/>
            <w:szCs w:val="18"/>
            <w:u w:val="single"/>
          </w:rPr>
          <w:t xml:space="preserve"> Dashboard</w:t>
        </w:r>
      </w:hyperlink>
      <w:r w:rsidRPr="00AD34C2">
        <w:rPr>
          <w:color w:val="0563C1"/>
          <w:sz w:val="18"/>
          <w:szCs w:val="18"/>
        </w:rPr>
        <w:t xml:space="preserve"> </w:t>
      </w:r>
      <w:r w:rsidRPr="00AD34C2">
        <w:rPr>
          <w:color w:val="000000"/>
          <w:sz w:val="18"/>
          <w:szCs w:val="18"/>
        </w:rPr>
        <w:t>to complete your goal for School Year 2026-2027.</w:t>
      </w:r>
      <w:r w:rsidR="00AF6C98">
        <w:rPr>
          <w:color w:val="0563C1"/>
          <w:sz w:val="18"/>
          <w:szCs w:val="18"/>
        </w:rPr>
        <w:t xml:space="preserve"> </w:t>
      </w:r>
      <w:r w:rsidRPr="00AD34C2">
        <w:rPr>
          <w:color w:val="000000"/>
          <w:sz w:val="18"/>
          <w:szCs w:val="18"/>
        </w:rPr>
        <w:t xml:space="preserve">To review last year’s </w:t>
      </w:r>
      <w:r w:rsidR="00AD34C2" w:rsidRPr="00AD34C2">
        <w:rPr>
          <w:color w:val="000000"/>
          <w:sz w:val="18"/>
          <w:szCs w:val="18"/>
        </w:rPr>
        <w:t xml:space="preserve">SIP </w:t>
      </w:r>
      <w:r w:rsidRPr="00AD34C2">
        <w:rPr>
          <w:color w:val="000000"/>
          <w:sz w:val="18"/>
          <w:szCs w:val="18"/>
        </w:rPr>
        <w:t xml:space="preserve">goals, </w:t>
      </w:r>
      <w:r w:rsidR="00AD34C2" w:rsidRPr="00AD34C2">
        <w:rPr>
          <w:color w:val="000000"/>
          <w:sz w:val="18"/>
          <w:szCs w:val="18"/>
        </w:rPr>
        <w:t>select “View</w:t>
      </w:r>
      <w:r w:rsidRPr="00AD34C2">
        <w:rPr>
          <w:color w:val="000000"/>
          <w:sz w:val="18"/>
          <w:szCs w:val="18"/>
        </w:rPr>
        <w:t xml:space="preserve"> 25</w:t>
      </w:r>
      <w:r w:rsidR="00AD34C2" w:rsidRPr="00AD34C2">
        <w:rPr>
          <w:color w:val="000000"/>
          <w:sz w:val="18"/>
          <w:szCs w:val="18"/>
        </w:rPr>
        <w:t>–</w:t>
      </w:r>
      <w:r w:rsidRPr="00AD34C2">
        <w:rPr>
          <w:color w:val="000000"/>
          <w:sz w:val="18"/>
          <w:szCs w:val="18"/>
        </w:rPr>
        <w:t xml:space="preserve">26 SIP </w:t>
      </w:r>
      <w:r w:rsidR="00AD34C2" w:rsidRPr="00AD34C2">
        <w:rPr>
          <w:color w:val="000000"/>
          <w:sz w:val="18"/>
          <w:szCs w:val="18"/>
        </w:rPr>
        <w:t>Goals”</w:t>
      </w:r>
      <w:r w:rsidRPr="00AD34C2">
        <w:rPr>
          <w:color w:val="000000"/>
          <w:sz w:val="18"/>
          <w:szCs w:val="18"/>
        </w:rPr>
        <w:t xml:space="preserve"> in the lower</w:t>
      </w:r>
      <w:r w:rsidR="00AD34C2" w:rsidRPr="00AD34C2">
        <w:rPr>
          <w:color w:val="000000"/>
          <w:sz w:val="18"/>
          <w:szCs w:val="18"/>
        </w:rPr>
        <w:t>-</w:t>
      </w:r>
      <w:r w:rsidRPr="00AD34C2">
        <w:rPr>
          <w:color w:val="000000"/>
          <w:sz w:val="18"/>
          <w:szCs w:val="18"/>
        </w:rPr>
        <w:t>left corner of the dashboard.</w:t>
      </w:r>
    </w:p>
    <w:p w14:paraId="493FC7A7" w14:textId="1BF1776A" w:rsidR="00EB32C1" w:rsidRPr="00EB32C1" w:rsidRDefault="00EB32C1" w:rsidP="009E1285">
      <w:pPr>
        <w:pStyle w:val="BodyText"/>
        <w:spacing w:before="8"/>
        <w:ind w:left="0" w:firstLine="0"/>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6"/>
        <w:gridCol w:w="7648"/>
      </w:tblGrid>
      <w:tr w:rsidR="001B2986" w14:paraId="4A02EC45" w14:textId="77777777" w:rsidTr="451FAD84">
        <w:trPr>
          <w:trHeight w:val="357"/>
        </w:trPr>
        <w:tc>
          <w:tcPr>
            <w:tcW w:w="10254" w:type="dxa"/>
            <w:gridSpan w:val="2"/>
            <w:shd w:val="clear" w:color="auto" w:fill="0D6193"/>
          </w:tcPr>
          <w:p w14:paraId="14ACF36A" w14:textId="63B55D88" w:rsidR="001B2986" w:rsidRDefault="008C42BA" w:rsidP="00484C89">
            <w:pPr>
              <w:pStyle w:val="TableParagraph"/>
              <w:spacing w:before="42"/>
              <w:ind w:left="3935" w:right="4342"/>
              <w:jc w:val="both"/>
              <w:rPr>
                <w:b/>
              </w:rPr>
            </w:pPr>
            <w:r>
              <w:rPr>
                <w:b/>
                <w:color w:val="FFFFFF"/>
              </w:rPr>
              <w:t>Attendance</w:t>
            </w:r>
            <w:r>
              <w:rPr>
                <w:b/>
                <w:color w:val="FFFFFF"/>
                <w:spacing w:val="-7"/>
              </w:rPr>
              <w:t xml:space="preserve"> </w:t>
            </w:r>
            <w:r>
              <w:rPr>
                <w:b/>
                <w:color w:val="FFFFFF"/>
                <w:spacing w:val="-4"/>
              </w:rPr>
              <w:t>Goal</w:t>
            </w:r>
          </w:p>
        </w:tc>
      </w:tr>
      <w:tr w:rsidR="001B2986" w14:paraId="37510BFE" w14:textId="77777777" w:rsidTr="451FAD84">
        <w:trPr>
          <w:trHeight w:val="856"/>
        </w:trPr>
        <w:tc>
          <w:tcPr>
            <w:tcW w:w="2606" w:type="dxa"/>
          </w:tcPr>
          <w:p w14:paraId="6ACC6CCE" w14:textId="70854688" w:rsidR="001B2986" w:rsidRDefault="008C42BA" w:rsidP="00484C89">
            <w:pPr>
              <w:pStyle w:val="TableParagraph"/>
              <w:spacing w:before="182" w:line="245" w:lineRule="exact"/>
              <w:ind w:right="393"/>
              <w:jc w:val="both"/>
              <w:rPr>
                <w:b/>
                <w:sz w:val="20"/>
              </w:rPr>
            </w:pPr>
            <w:r>
              <w:rPr>
                <w:b/>
                <w:sz w:val="20"/>
              </w:rPr>
              <w:t>Goal</w:t>
            </w:r>
            <w:r>
              <w:rPr>
                <w:b/>
                <w:spacing w:val="-5"/>
                <w:sz w:val="20"/>
              </w:rPr>
              <w:t xml:space="preserve"> </w:t>
            </w:r>
            <w:r w:rsidR="00827622">
              <w:rPr>
                <w:b/>
                <w:sz w:val="20"/>
              </w:rPr>
              <w:t>1</w:t>
            </w:r>
            <w:r>
              <w:rPr>
                <w:b/>
                <w:sz w:val="20"/>
              </w:rPr>
              <w:t>:</w:t>
            </w:r>
            <w:r>
              <w:rPr>
                <w:b/>
                <w:spacing w:val="-6"/>
                <w:sz w:val="20"/>
              </w:rPr>
              <w:t xml:space="preserve"> </w:t>
            </w:r>
            <w:r>
              <w:rPr>
                <w:b/>
                <w:sz w:val="20"/>
              </w:rPr>
              <w:t>Total</w:t>
            </w:r>
            <w:r>
              <w:rPr>
                <w:b/>
                <w:spacing w:val="-3"/>
                <w:sz w:val="20"/>
              </w:rPr>
              <w:t xml:space="preserve"> </w:t>
            </w:r>
            <w:r>
              <w:rPr>
                <w:b/>
                <w:spacing w:val="-2"/>
                <w:sz w:val="20"/>
              </w:rPr>
              <w:t>Chronic</w:t>
            </w:r>
          </w:p>
          <w:p w14:paraId="3F770635" w14:textId="77777777" w:rsidR="001B2986" w:rsidRDefault="008C42BA" w:rsidP="00484C89">
            <w:pPr>
              <w:pStyle w:val="TableParagraph"/>
              <w:ind w:right="446"/>
              <w:jc w:val="both"/>
              <w:rPr>
                <w:b/>
                <w:sz w:val="20"/>
              </w:rPr>
            </w:pPr>
            <w:r>
              <w:rPr>
                <w:b/>
                <w:spacing w:val="-2"/>
                <w:sz w:val="20"/>
              </w:rPr>
              <w:t>Absenteeism</w:t>
            </w:r>
          </w:p>
        </w:tc>
        <w:tc>
          <w:tcPr>
            <w:tcW w:w="7648" w:type="dxa"/>
          </w:tcPr>
          <w:p w14:paraId="54360455" w14:textId="377D2B35" w:rsidR="001B2986" w:rsidRPr="00A61E8D" w:rsidRDefault="00E44B7B" w:rsidP="00484C89">
            <w:pPr>
              <w:pStyle w:val="TableParagraph"/>
              <w:spacing w:before="60"/>
              <w:ind w:left="105" w:right="137"/>
              <w:jc w:val="both"/>
              <w:rPr>
                <w:b/>
                <w:bCs/>
                <w:sz w:val="20"/>
              </w:rPr>
            </w:pPr>
            <w:r w:rsidRPr="00A61E8D">
              <w:rPr>
                <w:b/>
                <w:bCs/>
                <w:color w:val="FF0000"/>
                <w:sz w:val="20"/>
              </w:rPr>
              <w:t xml:space="preserve">By June 2027, our goal is to reduce the percentage of students who are chronically absent by at least 1 percentage point, from </w:t>
            </w:r>
            <w:r w:rsidR="00A61E8D" w:rsidRPr="00A61E8D">
              <w:rPr>
                <w:b/>
                <w:bCs/>
                <w:color w:val="FF0000"/>
                <w:sz w:val="20"/>
              </w:rPr>
              <w:t>24.7% to 23.7%</w:t>
            </w:r>
            <w:r w:rsidRPr="00A61E8D">
              <w:rPr>
                <w:b/>
                <w:bCs/>
                <w:color w:val="FF0000"/>
                <w:sz w:val="20"/>
              </w:rPr>
              <w:t xml:space="preserve"> or lower.</w:t>
            </w:r>
          </w:p>
        </w:tc>
      </w:tr>
    </w:tbl>
    <w:p w14:paraId="671C89C2" w14:textId="197EF135" w:rsidR="001B2986" w:rsidRDefault="00377DB8" w:rsidP="00484C89">
      <w:pPr>
        <w:jc w:val="both"/>
        <w:rPr>
          <w:sz w:val="20"/>
        </w:rPr>
        <w:sectPr w:rsidR="001B2986">
          <w:headerReference w:type="default" r:id="rId9"/>
          <w:footerReference w:type="default" r:id="rId10"/>
          <w:type w:val="continuous"/>
          <w:pgSz w:w="12240" w:h="15840"/>
          <w:pgMar w:top="1140" w:right="860" w:bottom="1860" w:left="900" w:header="432" w:footer="1673" w:gutter="0"/>
          <w:pgNumType w:start="1"/>
          <w:cols w:space="720"/>
        </w:sectPr>
      </w:pPr>
      <w:r>
        <w:rPr>
          <w:noProof/>
          <w:sz w:val="20"/>
        </w:rPr>
        <w:drawing>
          <wp:anchor distT="0" distB="0" distL="114300" distR="114300" simplePos="0" relativeHeight="251658240" behindDoc="0" locked="0" layoutInCell="1" allowOverlap="1" wp14:anchorId="30EBBBAA" wp14:editId="60544FAF">
            <wp:simplePos x="0" y="0"/>
            <wp:positionH relativeFrom="page">
              <wp:align>center</wp:align>
            </wp:positionH>
            <wp:positionV relativeFrom="paragraph">
              <wp:posOffset>5715</wp:posOffset>
            </wp:positionV>
            <wp:extent cx="6651913" cy="1533125"/>
            <wp:effectExtent l="0" t="0" r="0" b="0"/>
            <wp:wrapNone/>
            <wp:docPr id="1944348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348789" name="Picture 194434878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71241" cy="1537580"/>
                    </a:xfrm>
                    <a:prstGeom prst="rect">
                      <a:avLst/>
                    </a:prstGeom>
                  </pic:spPr>
                </pic:pic>
              </a:graphicData>
            </a:graphic>
            <wp14:sizeRelV relativeFrom="margin">
              <wp14:pctHeight>0</wp14:pctHeight>
            </wp14:sizeRelV>
          </wp:anchor>
        </w:drawing>
      </w:r>
    </w:p>
    <w:p w14:paraId="5C6AC09D" w14:textId="03C80614" w:rsidR="00013C86" w:rsidRPr="00736151" w:rsidRDefault="00013C86" w:rsidP="00484C89">
      <w:pPr>
        <w:pStyle w:val="paragraph"/>
        <w:spacing w:before="0" w:beforeAutospacing="0" w:after="0" w:afterAutospacing="0"/>
        <w:jc w:val="center"/>
        <w:textAlignment w:val="baseline"/>
        <w:rPr>
          <w:rFonts w:ascii="Century Gothic" w:hAnsi="Century Gothic" w:cstheme="minorHAnsi"/>
          <w:sz w:val="20"/>
          <w:szCs w:val="20"/>
        </w:rPr>
      </w:pPr>
      <w:r w:rsidRPr="00736151">
        <w:rPr>
          <w:rFonts w:ascii="Century Gothic" w:hAnsi="Century Gothic"/>
          <w:b/>
          <w:bCs/>
          <w:sz w:val="20"/>
          <w:szCs w:val="20"/>
        </w:rPr>
        <w:lastRenderedPageBreak/>
        <w:t xml:space="preserve">Early Interventions and </w:t>
      </w:r>
      <w:r w:rsidR="002B034C" w:rsidRPr="00736151">
        <w:rPr>
          <w:rFonts w:ascii="Century Gothic" w:hAnsi="Century Gothic"/>
          <w:b/>
          <w:bCs/>
          <w:sz w:val="20"/>
          <w:szCs w:val="20"/>
        </w:rPr>
        <w:t>Statutory</w:t>
      </w:r>
      <w:r w:rsidR="00211A92" w:rsidRPr="00736151">
        <w:rPr>
          <w:rFonts w:ascii="Century Gothic" w:hAnsi="Century Gothic"/>
          <w:b/>
          <w:bCs/>
          <w:sz w:val="20"/>
          <w:szCs w:val="20"/>
        </w:rPr>
        <w:t xml:space="preserve"> Attendance </w:t>
      </w:r>
      <w:r w:rsidRPr="00736151">
        <w:rPr>
          <w:rFonts w:ascii="Century Gothic" w:hAnsi="Century Gothic"/>
          <w:b/>
          <w:bCs/>
          <w:sz w:val="20"/>
          <w:szCs w:val="20"/>
        </w:rPr>
        <w:t>Require</w:t>
      </w:r>
      <w:r w:rsidR="002A6062" w:rsidRPr="00736151">
        <w:rPr>
          <w:rFonts w:ascii="Century Gothic" w:hAnsi="Century Gothic"/>
          <w:b/>
          <w:bCs/>
          <w:sz w:val="20"/>
          <w:szCs w:val="20"/>
        </w:rPr>
        <w:t>ments</w:t>
      </w:r>
      <w:r w:rsidRPr="00736151">
        <w:rPr>
          <w:rFonts w:ascii="Century Gothic" w:hAnsi="Century Gothic"/>
          <w:sz w:val="20"/>
          <w:szCs w:val="20"/>
        </w:rPr>
        <w:t xml:space="preserve"> </w:t>
      </w:r>
      <w:r w:rsidRPr="00736151">
        <w:rPr>
          <w:rFonts w:ascii="Century Gothic" w:hAnsi="Century Gothic" w:cstheme="minorHAnsi"/>
          <w:sz w:val="20"/>
          <w:szCs w:val="20"/>
        </w:rPr>
        <w:t>(</w:t>
      </w:r>
      <w:hyperlink r:id="rId12">
        <w:r w:rsidRPr="00736151">
          <w:rPr>
            <w:rStyle w:val="Hyperlink"/>
            <w:rFonts w:ascii="Century Gothic" w:hAnsi="Century Gothic" w:cstheme="minorHAnsi"/>
            <w:sz w:val="20"/>
            <w:szCs w:val="20"/>
          </w:rPr>
          <w:t>F.S. 1003.26</w:t>
        </w:r>
      </w:hyperlink>
      <w:r w:rsidRPr="00736151">
        <w:rPr>
          <w:rFonts w:ascii="Century Gothic" w:hAnsi="Century Gothic" w:cstheme="minorHAnsi"/>
          <w:sz w:val="20"/>
          <w:szCs w:val="20"/>
        </w:rPr>
        <w:t>)</w:t>
      </w:r>
    </w:p>
    <w:p w14:paraId="066C2DC4" w14:textId="77777777" w:rsidR="00013C86" w:rsidRPr="005C413A" w:rsidRDefault="00013C86" w:rsidP="00484C89">
      <w:pPr>
        <w:pStyle w:val="paragraph"/>
        <w:spacing w:before="0" w:beforeAutospacing="0" w:after="0" w:afterAutospacing="0"/>
        <w:jc w:val="both"/>
        <w:textAlignment w:val="baseline"/>
        <w:rPr>
          <w:rFonts w:ascii="Century Gothic" w:hAnsi="Century Gothic"/>
          <w:b/>
          <w:bCs/>
          <w:sz w:val="18"/>
          <w:szCs w:val="18"/>
        </w:rPr>
      </w:pPr>
    </w:p>
    <w:p w14:paraId="22716A47" w14:textId="77777777" w:rsidR="001B2986" w:rsidRDefault="00DC2AA0">
      <w:pPr>
        <w:pStyle w:val="NoSpacing"/>
        <w:jc w:val="both"/>
        <w:rPr>
          <w:sz w:val="12"/>
        </w:rPr>
      </w:pPr>
      <w:r w:rsidRPr="0003430E">
        <w:rPr>
          <w:rFonts w:ascii="Century Gothic" w:hAnsi="Century Gothic"/>
          <w:sz w:val="18"/>
          <w:szCs w:val="18"/>
        </w:rPr>
        <w:t>Florida law requires schools to track excused and unexcused absences and contact the home when an absence is unexcused or the reason is unknown. Early intervention helps prevent patterns of nonattendance and supports student learning. Each school is required to take the following steps to promote regular attendance:</w:t>
      </w:r>
    </w:p>
    <w:p w14:paraId="336EE1F2" w14:textId="77777777" w:rsidR="00013C86" w:rsidRPr="005C413A" w:rsidRDefault="00013C86" w:rsidP="00484C89">
      <w:pPr>
        <w:pStyle w:val="paragraph"/>
        <w:spacing w:before="0" w:beforeAutospacing="0" w:after="0" w:afterAutospacing="0"/>
        <w:jc w:val="both"/>
        <w:textAlignment w:val="baseline"/>
        <w:rPr>
          <w:rFonts w:ascii="Century Gothic" w:hAnsi="Century Gothic"/>
          <w:b/>
          <w:bCs/>
          <w:sz w:val="18"/>
          <w:szCs w:val="18"/>
        </w:rPr>
      </w:pPr>
    </w:p>
    <w:p w14:paraId="3FDEC2ED" w14:textId="77777777" w:rsidR="00013C86" w:rsidRPr="005C413A" w:rsidRDefault="00013C86" w:rsidP="00484C89">
      <w:pPr>
        <w:pStyle w:val="paragraph"/>
        <w:spacing w:before="0" w:beforeAutospacing="0" w:after="0" w:afterAutospacing="0"/>
        <w:jc w:val="both"/>
        <w:textAlignment w:val="baseline"/>
        <w:rPr>
          <w:rFonts w:ascii="Century Gothic" w:hAnsi="Century Gothic"/>
          <w:sz w:val="18"/>
          <w:szCs w:val="18"/>
        </w:rPr>
      </w:pPr>
      <w:r w:rsidRPr="005C413A">
        <w:rPr>
          <w:rFonts w:ascii="Century Gothic" w:hAnsi="Century Gothic"/>
          <w:b/>
          <w:bCs/>
          <w:sz w:val="18"/>
          <w:szCs w:val="18"/>
        </w:rPr>
        <w:t xml:space="preserve">Step </w:t>
      </w:r>
      <w:r w:rsidRPr="005C413A">
        <w:rPr>
          <w:rStyle w:val="normaltextrun"/>
          <w:rFonts w:ascii="Century Gothic" w:hAnsi="Century Gothic" w:cs="Segoe UI"/>
          <w:b/>
          <w:bCs/>
          <w:sz w:val="18"/>
          <w:szCs w:val="18"/>
        </w:rPr>
        <w:t>1:</w:t>
      </w:r>
      <w:r w:rsidRPr="005C413A">
        <w:rPr>
          <w:rFonts w:ascii="Century Gothic" w:hAnsi="Century Gothic"/>
          <w:b/>
          <w:bCs/>
          <w:sz w:val="18"/>
          <w:szCs w:val="18"/>
        </w:rPr>
        <w:t xml:space="preserve"> </w:t>
      </w:r>
      <w:r w:rsidRPr="005C413A">
        <w:rPr>
          <w:rStyle w:val="normaltextrun"/>
          <w:rFonts w:ascii="Century Gothic" w:hAnsi="Century Gothic" w:cs="Segoe UI"/>
          <w:b/>
          <w:bCs/>
          <w:sz w:val="18"/>
          <w:szCs w:val="18"/>
        </w:rPr>
        <w:t>Parent</w:t>
      </w:r>
      <w:r w:rsidRPr="005C413A">
        <w:rPr>
          <w:rFonts w:ascii="Century Gothic" w:hAnsi="Century Gothic"/>
          <w:b/>
          <w:bCs/>
          <w:sz w:val="18"/>
          <w:szCs w:val="18"/>
        </w:rPr>
        <w:t xml:space="preserve"> </w:t>
      </w:r>
      <w:r w:rsidRPr="005C413A">
        <w:rPr>
          <w:rStyle w:val="normaltextrun"/>
          <w:rFonts w:ascii="Century Gothic" w:hAnsi="Century Gothic" w:cs="Segoe UI"/>
          <w:b/>
          <w:bCs/>
          <w:sz w:val="18"/>
          <w:szCs w:val="18"/>
        </w:rPr>
        <w:t>Phone Call</w:t>
      </w:r>
    </w:p>
    <w:p w14:paraId="56D3B187" w14:textId="77777777" w:rsidR="001B2986" w:rsidRDefault="00DC2AA0">
      <w:pPr>
        <w:pStyle w:val="paragraph"/>
        <w:spacing w:before="0" w:beforeAutospacing="0" w:after="0" w:afterAutospacing="0"/>
        <w:jc w:val="both"/>
        <w:textAlignment w:val="baseline"/>
        <w:rPr>
          <w:sz w:val="12"/>
        </w:rPr>
      </w:pPr>
      <w:r w:rsidRPr="007A4AF2">
        <w:rPr>
          <w:rFonts w:ascii="Century Gothic" w:hAnsi="Century Gothic"/>
          <w:sz w:val="18"/>
          <w:szCs w:val="18"/>
        </w:rPr>
        <w:t>For each unexcused absence, or any absence with an unknown reason, the student’s teacher must contact the parent or guardian to determine the reason for the absence. Document all contact attempts and outcomes in FOCUS.</w:t>
      </w:r>
    </w:p>
    <w:p w14:paraId="02D6422F" w14:textId="77777777" w:rsidR="00013C86" w:rsidRPr="005C413A" w:rsidRDefault="00013C86" w:rsidP="00484C89">
      <w:pPr>
        <w:pStyle w:val="paragraph"/>
        <w:spacing w:before="0" w:beforeAutospacing="0" w:after="0" w:afterAutospacing="0"/>
        <w:jc w:val="both"/>
        <w:textAlignment w:val="baseline"/>
        <w:rPr>
          <w:rFonts w:ascii="Century Gothic" w:hAnsi="Century Gothic"/>
          <w:sz w:val="18"/>
          <w:szCs w:val="18"/>
        </w:rPr>
      </w:pPr>
    </w:p>
    <w:p w14:paraId="70B5A8E3" w14:textId="77777777" w:rsidR="00013C86" w:rsidRPr="005C413A" w:rsidRDefault="00013C86" w:rsidP="00484C89">
      <w:pPr>
        <w:pStyle w:val="paragraph"/>
        <w:spacing w:before="0" w:beforeAutospacing="0" w:after="0" w:afterAutospacing="0"/>
        <w:jc w:val="both"/>
        <w:textAlignment w:val="baseline"/>
        <w:rPr>
          <w:rFonts w:ascii="Century Gothic" w:hAnsi="Century Gothic"/>
          <w:sz w:val="18"/>
          <w:szCs w:val="18"/>
        </w:rPr>
      </w:pPr>
      <w:r w:rsidRPr="005C413A">
        <w:rPr>
          <w:rStyle w:val="normaltextrun"/>
          <w:rFonts w:ascii="Century Gothic" w:hAnsi="Century Gothic" w:cs="Segoe UI"/>
          <w:b/>
          <w:bCs/>
          <w:sz w:val="18"/>
          <w:szCs w:val="18"/>
        </w:rPr>
        <w:t>Step</w:t>
      </w:r>
      <w:r w:rsidRPr="005C413A">
        <w:rPr>
          <w:rFonts w:ascii="Century Gothic" w:hAnsi="Century Gothic"/>
          <w:b/>
          <w:bCs/>
          <w:sz w:val="18"/>
          <w:szCs w:val="18"/>
        </w:rPr>
        <w:t xml:space="preserve"> </w:t>
      </w:r>
      <w:r w:rsidRPr="005C413A">
        <w:rPr>
          <w:rStyle w:val="normaltextrun"/>
          <w:rFonts w:ascii="Century Gothic" w:hAnsi="Century Gothic" w:cs="Segoe UI"/>
          <w:b/>
          <w:bCs/>
          <w:sz w:val="18"/>
          <w:szCs w:val="18"/>
        </w:rPr>
        <w:t>2</w:t>
      </w:r>
      <w:r w:rsidRPr="005C413A">
        <w:rPr>
          <w:rFonts w:ascii="Century Gothic" w:hAnsi="Century Gothic"/>
          <w:b/>
          <w:bCs/>
          <w:sz w:val="18"/>
          <w:szCs w:val="18"/>
        </w:rPr>
        <w:t>:</w:t>
      </w:r>
      <w:r w:rsidRPr="005C413A">
        <w:rPr>
          <w:rStyle w:val="normaltextrun"/>
          <w:rFonts w:ascii="Century Gothic" w:hAnsi="Century Gothic" w:cs="Segoe UI"/>
          <w:b/>
          <w:bCs/>
          <w:sz w:val="18"/>
          <w:szCs w:val="18"/>
        </w:rPr>
        <w:t xml:space="preserve"> Teacher Reporting of </w:t>
      </w:r>
      <w:r w:rsidRPr="005C413A">
        <w:rPr>
          <w:rFonts w:ascii="Century Gothic" w:hAnsi="Century Gothic"/>
          <w:b/>
          <w:bCs/>
          <w:sz w:val="18"/>
          <w:szCs w:val="18"/>
        </w:rPr>
        <w:t xml:space="preserve">a </w:t>
      </w:r>
      <w:r w:rsidRPr="005C413A">
        <w:rPr>
          <w:rStyle w:val="normaltextrun"/>
          <w:rFonts w:ascii="Century Gothic" w:hAnsi="Century Gothic" w:cs="Segoe UI"/>
          <w:b/>
          <w:bCs/>
          <w:sz w:val="18"/>
          <w:szCs w:val="18"/>
        </w:rPr>
        <w:t>Possible Pattern of Nonattendance</w:t>
      </w:r>
    </w:p>
    <w:p w14:paraId="041D05EE" w14:textId="77777777" w:rsidR="00013C86" w:rsidRPr="005C413A" w:rsidRDefault="00013C86" w:rsidP="00484C89">
      <w:pPr>
        <w:pStyle w:val="paragraph"/>
        <w:spacing w:before="0" w:beforeAutospacing="0" w:after="0" w:afterAutospacing="0"/>
        <w:jc w:val="both"/>
        <w:textAlignment w:val="baseline"/>
        <w:rPr>
          <w:rStyle w:val="normaltextrun"/>
          <w:rFonts w:ascii="Century Gothic" w:hAnsi="Century Gothic" w:cs="Segoe UI"/>
          <w:sz w:val="18"/>
          <w:szCs w:val="18"/>
        </w:rPr>
      </w:pPr>
      <w:r w:rsidRPr="005C413A">
        <w:rPr>
          <w:rStyle w:val="normaltextrun"/>
          <w:rFonts w:ascii="Century Gothic" w:hAnsi="Century Gothic" w:cs="Segoe UI"/>
          <w:sz w:val="18"/>
          <w:szCs w:val="18"/>
        </w:rPr>
        <w:t>The</w:t>
      </w:r>
      <w:r w:rsidRPr="005C413A">
        <w:rPr>
          <w:rFonts w:ascii="Century Gothic" w:hAnsi="Century Gothic"/>
          <w:sz w:val="18"/>
          <w:szCs w:val="18"/>
        </w:rPr>
        <w:t xml:space="preserve"> </w:t>
      </w:r>
      <w:r w:rsidRPr="005C413A">
        <w:rPr>
          <w:rStyle w:val="normaltextrun"/>
          <w:rFonts w:ascii="Century Gothic" w:hAnsi="Century Gothic" w:cs="Segoe UI"/>
          <w:sz w:val="18"/>
          <w:szCs w:val="18"/>
        </w:rPr>
        <w:t>teacher</w:t>
      </w:r>
      <w:r w:rsidRPr="005C413A">
        <w:rPr>
          <w:rFonts w:ascii="Century Gothic" w:hAnsi="Century Gothic"/>
          <w:sz w:val="18"/>
          <w:szCs w:val="18"/>
        </w:rPr>
        <w:t xml:space="preserve"> </w:t>
      </w:r>
      <w:r w:rsidRPr="005C413A">
        <w:rPr>
          <w:rStyle w:val="normaltextrun"/>
          <w:rFonts w:ascii="Century Gothic" w:hAnsi="Century Gothic" w:cs="Segoe UI"/>
          <w:sz w:val="18"/>
          <w:szCs w:val="18"/>
        </w:rPr>
        <w:t>must report</w:t>
      </w:r>
      <w:r w:rsidRPr="005C413A">
        <w:rPr>
          <w:rFonts w:ascii="Century Gothic" w:hAnsi="Century Gothic"/>
          <w:sz w:val="18"/>
          <w:szCs w:val="18"/>
        </w:rPr>
        <w:t xml:space="preserve"> </w:t>
      </w:r>
      <w:r w:rsidRPr="005C413A">
        <w:rPr>
          <w:rStyle w:val="normaltextrun"/>
          <w:rFonts w:ascii="Century Gothic" w:hAnsi="Century Gothic" w:cs="Segoe UI"/>
          <w:sz w:val="18"/>
          <w:szCs w:val="18"/>
        </w:rPr>
        <w:t>to the principal</w:t>
      </w:r>
      <w:r w:rsidRPr="005C413A">
        <w:rPr>
          <w:rFonts w:ascii="Century Gothic" w:hAnsi="Century Gothic"/>
          <w:sz w:val="18"/>
          <w:szCs w:val="18"/>
        </w:rPr>
        <w:t xml:space="preserve"> or </w:t>
      </w:r>
      <w:r w:rsidRPr="005C413A">
        <w:rPr>
          <w:rStyle w:val="normaltextrun"/>
          <w:rFonts w:ascii="Century Gothic" w:hAnsi="Century Gothic" w:cs="Segoe UI"/>
          <w:sz w:val="18"/>
          <w:szCs w:val="18"/>
        </w:rPr>
        <w:t>designee</w:t>
      </w:r>
      <w:r w:rsidRPr="005C413A">
        <w:rPr>
          <w:rFonts w:ascii="Century Gothic" w:hAnsi="Century Gothic"/>
          <w:sz w:val="18"/>
          <w:szCs w:val="18"/>
        </w:rPr>
        <w:t xml:space="preserve"> </w:t>
      </w:r>
      <w:r w:rsidRPr="005C413A">
        <w:rPr>
          <w:rStyle w:val="normaltextrun"/>
          <w:rFonts w:ascii="Century Gothic" w:hAnsi="Century Gothic" w:cs="Segoe UI"/>
          <w:sz w:val="18"/>
          <w:szCs w:val="18"/>
        </w:rPr>
        <w:t xml:space="preserve">any student who </w:t>
      </w:r>
      <w:r w:rsidRPr="005C413A">
        <w:rPr>
          <w:rFonts w:ascii="Century Gothic" w:hAnsi="Century Gothic"/>
          <w:sz w:val="18"/>
          <w:szCs w:val="18"/>
        </w:rPr>
        <w:t>has</w:t>
      </w:r>
      <w:r w:rsidRPr="005C413A">
        <w:rPr>
          <w:rStyle w:val="normaltextrun"/>
          <w:rFonts w:ascii="Century Gothic" w:hAnsi="Century Gothic" w:cs="Segoe UI"/>
          <w:sz w:val="18"/>
          <w:szCs w:val="18"/>
        </w:rPr>
        <w:t xml:space="preserve"> five (5) unexcused absences </w:t>
      </w:r>
      <w:r w:rsidRPr="005C413A">
        <w:rPr>
          <w:rFonts w:ascii="Century Gothic" w:hAnsi="Century Gothic"/>
          <w:sz w:val="18"/>
          <w:szCs w:val="18"/>
        </w:rPr>
        <w:t>in</w:t>
      </w:r>
      <w:r w:rsidRPr="005C413A">
        <w:rPr>
          <w:rStyle w:val="normaltextrun"/>
          <w:rFonts w:ascii="Century Gothic" w:hAnsi="Century Gothic" w:cs="Segoe UI"/>
          <w:sz w:val="18"/>
          <w:szCs w:val="18"/>
        </w:rPr>
        <w:t xml:space="preserve"> a calendar month or ten (10) unexcused absences within a ninety (90) calendar-day period, whichever occurs first.</w:t>
      </w:r>
    </w:p>
    <w:p w14:paraId="6879306F" w14:textId="77777777" w:rsidR="00013C86" w:rsidRPr="005C413A" w:rsidRDefault="00013C86" w:rsidP="00484C89">
      <w:pPr>
        <w:pStyle w:val="paragraph"/>
        <w:spacing w:before="0" w:beforeAutospacing="0" w:after="0" w:afterAutospacing="0"/>
        <w:jc w:val="both"/>
        <w:textAlignment w:val="baseline"/>
        <w:rPr>
          <w:rFonts w:ascii="Century Gothic" w:hAnsi="Century Gothic"/>
          <w:sz w:val="18"/>
          <w:szCs w:val="18"/>
        </w:rPr>
      </w:pPr>
    </w:p>
    <w:p w14:paraId="19B6E147" w14:textId="77777777" w:rsidR="001B2986" w:rsidRDefault="00DC2AA0">
      <w:pPr>
        <w:pStyle w:val="paragraph"/>
        <w:spacing w:before="0" w:beforeAutospacing="0" w:after="0" w:afterAutospacing="0"/>
        <w:jc w:val="both"/>
        <w:textAlignment w:val="baseline"/>
        <w:rPr>
          <w:sz w:val="12"/>
        </w:rPr>
      </w:pPr>
      <w:r w:rsidRPr="00AD602C">
        <w:rPr>
          <w:rStyle w:val="normaltextrun"/>
          <w:rFonts w:ascii="Century Gothic" w:hAnsi="Century Gothic"/>
          <w:b/>
          <w:sz w:val="18"/>
          <w:szCs w:val="18"/>
        </w:rPr>
        <w:t>Step</w:t>
      </w:r>
      <w:r w:rsidR="00AD602C" w:rsidRPr="00AD602C">
        <w:rPr>
          <w:rStyle w:val="normaltextrun"/>
          <w:rFonts w:ascii="Century Gothic" w:hAnsi="Century Gothic"/>
          <w:b/>
          <w:bCs/>
          <w:sz w:val="18"/>
          <w:szCs w:val="18"/>
        </w:rPr>
        <w:t xml:space="preserve"> </w:t>
      </w:r>
      <w:r w:rsidRPr="00AD602C">
        <w:rPr>
          <w:rStyle w:val="normaltextrun"/>
          <w:rFonts w:ascii="Century Gothic" w:hAnsi="Century Gothic"/>
          <w:b/>
          <w:sz w:val="18"/>
          <w:szCs w:val="18"/>
        </w:rPr>
        <w:t>3</w:t>
      </w:r>
      <w:r w:rsidR="00AD602C" w:rsidRPr="00AD602C">
        <w:rPr>
          <w:rStyle w:val="normaltextrun"/>
          <w:rFonts w:ascii="Century Gothic" w:hAnsi="Century Gothic"/>
          <w:b/>
          <w:bCs/>
          <w:sz w:val="18"/>
          <w:szCs w:val="18"/>
        </w:rPr>
        <w:t xml:space="preserve">: </w:t>
      </w:r>
      <w:r w:rsidRPr="00AD602C">
        <w:rPr>
          <w:rStyle w:val="normaltextrun"/>
          <w:rFonts w:ascii="Century Gothic" w:hAnsi="Century Gothic"/>
          <w:b/>
          <w:sz w:val="18"/>
          <w:szCs w:val="18"/>
        </w:rPr>
        <w:t>Mandatory</w:t>
      </w:r>
      <w:r w:rsidR="00AD602C" w:rsidRPr="00AD602C">
        <w:rPr>
          <w:rStyle w:val="normaltextrun"/>
          <w:rFonts w:ascii="Century Gothic" w:hAnsi="Century Gothic"/>
          <w:b/>
          <w:bCs/>
          <w:sz w:val="18"/>
          <w:szCs w:val="18"/>
        </w:rPr>
        <w:t xml:space="preserve"> </w:t>
      </w:r>
      <w:r w:rsidRPr="00AD602C">
        <w:rPr>
          <w:rStyle w:val="normaltextrun"/>
          <w:rFonts w:ascii="Century Gothic" w:hAnsi="Century Gothic"/>
          <w:b/>
          <w:sz w:val="18"/>
          <w:szCs w:val="18"/>
        </w:rPr>
        <w:t>Consideration for Child Study</w:t>
      </w:r>
    </w:p>
    <w:p w14:paraId="7F04AE31" w14:textId="77777777" w:rsidR="001B2986" w:rsidRDefault="00DC2AA0">
      <w:pPr>
        <w:pStyle w:val="paragraph"/>
        <w:spacing w:before="0" w:beforeAutospacing="0" w:after="0" w:afterAutospacing="0"/>
        <w:jc w:val="both"/>
        <w:textAlignment w:val="baseline"/>
        <w:rPr>
          <w:sz w:val="12"/>
        </w:rPr>
      </w:pPr>
      <w:r w:rsidRPr="00031DA7">
        <w:rPr>
          <w:rFonts w:ascii="Century Gothic" w:hAnsi="Century Gothic"/>
          <w:sz w:val="18"/>
          <w:szCs w:val="18"/>
        </w:rPr>
        <w:t xml:space="preserve">The principal or designee reviews the </w:t>
      </w:r>
      <w:proofErr w:type="gramStart"/>
      <w:r w:rsidRPr="00031DA7">
        <w:rPr>
          <w:rFonts w:ascii="Century Gothic" w:hAnsi="Century Gothic"/>
          <w:sz w:val="18"/>
          <w:szCs w:val="18"/>
        </w:rPr>
        <w:t>student’s</w:t>
      </w:r>
      <w:proofErr w:type="gramEnd"/>
      <w:r w:rsidRPr="00031DA7">
        <w:rPr>
          <w:rFonts w:ascii="Century Gothic" w:hAnsi="Century Gothic"/>
          <w:sz w:val="18"/>
          <w:szCs w:val="18"/>
        </w:rPr>
        <w:t xml:space="preserve"> attendance to determine if there is a possible pattern of </w:t>
      </w:r>
      <w:r w:rsidR="00031DA7" w:rsidRPr="00031DA7">
        <w:rPr>
          <w:rFonts w:ascii="Century Gothic" w:hAnsi="Century Gothic"/>
          <w:sz w:val="18"/>
          <w:szCs w:val="18"/>
        </w:rPr>
        <w:t>nonattendance.</w:t>
      </w:r>
      <w:r w:rsidRPr="00031DA7">
        <w:rPr>
          <w:rFonts w:ascii="Century Gothic" w:hAnsi="Century Gothic"/>
          <w:sz w:val="18"/>
          <w:szCs w:val="18"/>
        </w:rPr>
        <w:t xml:space="preserve"> If the absences are not authorized under district attendance policies, the case must be referred to the Collaborative Problem-Solving Team (CPST) to </w:t>
      </w:r>
      <w:r w:rsidR="00031DA7" w:rsidRPr="00031DA7">
        <w:rPr>
          <w:rFonts w:ascii="Century Gothic" w:hAnsi="Century Gothic"/>
          <w:sz w:val="18"/>
          <w:szCs w:val="18"/>
        </w:rPr>
        <w:t>determine</w:t>
      </w:r>
      <w:r w:rsidRPr="00031DA7">
        <w:rPr>
          <w:rFonts w:ascii="Century Gothic" w:hAnsi="Century Gothic"/>
          <w:sz w:val="18"/>
          <w:szCs w:val="18"/>
        </w:rPr>
        <w:t xml:space="preserve"> the reason for the absences and identify appropriate </w:t>
      </w:r>
      <w:proofErr w:type="gramStart"/>
      <w:r w:rsidRPr="00031DA7">
        <w:rPr>
          <w:rFonts w:ascii="Century Gothic" w:hAnsi="Century Gothic"/>
          <w:sz w:val="18"/>
          <w:szCs w:val="18"/>
        </w:rPr>
        <w:t>supports</w:t>
      </w:r>
      <w:proofErr w:type="gramEnd"/>
      <w:r w:rsidRPr="00031DA7">
        <w:rPr>
          <w:rFonts w:ascii="Century Gothic" w:hAnsi="Century Gothic"/>
          <w:sz w:val="18"/>
          <w:szCs w:val="18"/>
        </w:rPr>
        <w:t xml:space="preserve">. If no pattern is found, the school should continue to monitor the </w:t>
      </w:r>
      <w:proofErr w:type="gramStart"/>
      <w:r w:rsidRPr="00031DA7">
        <w:rPr>
          <w:rFonts w:ascii="Century Gothic" w:hAnsi="Century Gothic"/>
          <w:sz w:val="18"/>
          <w:szCs w:val="18"/>
        </w:rPr>
        <w:t>student’s</w:t>
      </w:r>
      <w:proofErr w:type="gramEnd"/>
      <w:r w:rsidRPr="00031DA7">
        <w:rPr>
          <w:rFonts w:ascii="Century Gothic" w:hAnsi="Century Gothic"/>
          <w:sz w:val="18"/>
          <w:szCs w:val="18"/>
        </w:rPr>
        <w:t xml:space="preserve"> attendance.</w:t>
      </w:r>
    </w:p>
    <w:p w14:paraId="3EFCEA58" w14:textId="77777777" w:rsidR="00013C86" w:rsidRPr="005C413A" w:rsidRDefault="00013C86" w:rsidP="00484C89">
      <w:pPr>
        <w:pStyle w:val="paragraph"/>
        <w:spacing w:before="0" w:beforeAutospacing="0" w:after="0" w:afterAutospacing="0"/>
        <w:jc w:val="both"/>
        <w:textAlignment w:val="baseline"/>
        <w:rPr>
          <w:rFonts w:ascii="Century Gothic" w:hAnsi="Century Gothic" w:cs="Segoe UI"/>
          <w:sz w:val="18"/>
          <w:szCs w:val="18"/>
        </w:rPr>
      </w:pPr>
    </w:p>
    <w:p w14:paraId="75482BCB" w14:textId="77777777" w:rsidR="001B2986" w:rsidRDefault="00DC2AA0">
      <w:pPr>
        <w:pStyle w:val="paragraph"/>
        <w:spacing w:before="0" w:beforeAutospacing="0" w:after="0" w:afterAutospacing="0"/>
        <w:jc w:val="both"/>
        <w:textAlignment w:val="baseline"/>
        <w:rPr>
          <w:sz w:val="12"/>
        </w:rPr>
      </w:pPr>
      <w:r w:rsidRPr="003A3D18">
        <w:rPr>
          <w:rStyle w:val="normaltextrun"/>
          <w:rFonts w:ascii="Century Gothic" w:hAnsi="Century Gothic"/>
          <w:b/>
          <w:sz w:val="18"/>
          <w:szCs w:val="18"/>
        </w:rPr>
        <w:t>Step</w:t>
      </w:r>
      <w:r w:rsidR="003A3D18" w:rsidRPr="003A3D18">
        <w:rPr>
          <w:rStyle w:val="normaltextrun"/>
          <w:rFonts w:ascii="Century Gothic" w:hAnsi="Century Gothic"/>
          <w:b/>
          <w:bCs/>
          <w:sz w:val="18"/>
          <w:szCs w:val="18"/>
        </w:rPr>
        <w:t xml:space="preserve"> </w:t>
      </w:r>
      <w:r w:rsidRPr="003A3D18">
        <w:rPr>
          <w:rStyle w:val="normaltextrun"/>
          <w:rFonts w:ascii="Century Gothic" w:hAnsi="Century Gothic"/>
          <w:b/>
          <w:sz w:val="18"/>
          <w:szCs w:val="18"/>
        </w:rPr>
        <w:t>4</w:t>
      </w:r>
      <w:r w:rsidR="003A3D18" w:rsidRPr="003A3D18">
        <w:rPr>
          <w:rStyle w:val="normaltextrun"/>
          <w:rFonts w:ascii="Century Gothic" w:hAnsi="Century Gothic"/>
          <w:b/>
          <w:bCs/>
          <w:sz w:val="18"/>
          <w:szCs w:val="18"/>
        </w:rPr>
        <w:t>:</w:t>
      </w:r>
      <w:r w:rsidRPr="003A3D18">
        <w:rPr>
          <w:rStyle w:val="normaltextrun"/>
          <w:rFonts w:ascii="Century Gothic" w:hAnsi="Century Gothic"/>
          <w:b/>
          <w:sz w:val="18"/>
          <w:szCs w:val="18"/>
        </w:rPr>
        <w:t xml:space="preserve"> Required Collaborative</w:t>
      </w:r>
      <w:r w:rsidR="003A3D18" w:rsidRPr="003A3D18">
        <w:rPr>
          <w:rStyle w:val="normaltextrun"/>
          <w:rFonts w:ascii="Century Gothic" w:hAnsi="Century Gothic"/>
          <w:b/>
          <w:bCs/>
          <w:sz w:val="18"/>
          <w:szCs w:val="18"/>
        </w:rPr>
        <w:t xml:space="preserve"> </w:t>
      </w:r>
      <w:r w:rsidRPr="003A3D18">
        <w:rPr>
          <w:rStyle w:val="normaltextrun"/>
          <w:rFonts w:ascii="Century Gothic" w:hAnsi="Century Gothic"/>
          <w:b/>
          <w:sz w:val="18"/>
          <w:szCs w:val="18"/>
        </w:rPr>
        <w:t>Problem</w:t>
      </w:r>
      <w:r w:rsidR="003A3D18" w:rsidRPr="003A3D18">
        <w:rPr>
          <w:rStyle w:val="normaltextrun"/>
          <w:rFonts w:ascii="Century Gothic" w:hAnsi="Century Gothic"/>
          <w:b/>
          <w:bCs/>
          <w:sz w:val="18"/>
          <w:szCs w:val="18"/>
        </w:rPr>
        <w:t>-</w:t>
      </w:r>
      <w:r w:rsidRPr="003A3D18">
        <w:rPr>
          <w:rStyle w:val="normaltextrun"/>
          <w:rFonts w:ascii="Century Gothic" w:hAnsi="Century Gothic"/>
          <w:b/>
          <w:sz w:val="18"/>
          <w:szCs w:val="18"/>
        </w:rPr>
        <w:t>Solving Team Interventions</w:t>
      </w:r>
    </w:p>
    <w:p w14:paraId="161AA0C6" w14:textId="48A07C7C" w:rsidR="00013C86" w:rsidRPr="005C413A" w:rsidRDefault="00013C86" w:rsidP="00484C89">
      <w:pPr>
        <w:pStyle w:val="paragraph"/>
        <w:numPr>
          <w:ilvl w:val="0"/>
          <w:numId w:val="8"/>
        </w:numPr>
        <w:spacing w:before="0" w:beforeAutospacing="0" w:after="0" w:afterAutospacing="0"/>
        <w:jc w:val="both"/>
        <w:textAlignment w:val="baseline"/>
        <w:rPr>
          <w:rFonts w:ascii="Century Gothic" w:hAnsi="Century Gothic" w:cs="Segoe UI"/>
          <w:sz w:val="18"/>
          <w:szCs w:val="18"/>
        </w:rPr>
      </w:pPr>
      <w:r w:rsidRPr="005C413A">
        <w:rPr>
          <w:rStyle w:val="normaltextrun"/>
          <w:rFonts w:ascii="Century Gothic" w:hAnsi="Century Gothic" w:cs="Segoe UI"/>
          <w:sz w:val="18"/>
          <w:szCs w:val="18"/>
        </w:rPr>
        <w:t>If the CPST</w:t>
      </w:r>
      <w:r w:rsidR="00F10399" w:rsidRPr="005C413A">
        <w:rPr>
          <w:rStyle w:val="normaltextrun"/>
          <w:rFonts w:ascii="Century Gothic" w:hAnsi="Century Gothic" w:cs="Segoe UI"/>
          <w:sz w:val="18"/>
          <w:szCs w:val="18"/>
        </w:rPr>
        <w:t xml:space="preserve"> </w:t>
      </w:r>
      <w:r w:rsidRPr="005C413A">
        <w:rPr>
          <w:rStyle w:val="normaltextrun"/>
          <w:rFonts w:ascii="Century Gothic" w:hAnsi="Century Gothic" w:cs="Segoe UI"/>
          <w:sz w:val="18"/>
          <w:szCs w:val="18"/>
        </w:rPr>
        <w:t>determines a pattern of nonattendance is developing, whether absences are excused or unexcused, a meeting with the parent </w:t>
      </w:r>
      <w:r w:rsidRPr="005C413A">
        <w:rPr>
          <w:rStyle w:val="normaltextrun"/>
          <w:rFonts w:ascii="Century Gothic" w:hAnsi="Century Gothic" w:cs="Segoe UI"/>
          <w:b/>
          <w:bCs/>
          <w:sz w:val="18"/>
          <w:szCs w:val="18"/>
        </w:rPr>
        <w:t>must be scheduled</w:t>
      </w:r>
      <w:r w:rsidRPr="005C413A">
        <w:rPr>
          <w:rStyle w:val="normaltextrun"/>
          <w:rFonts w:ascii="Century Gothic" w:hAnsi="Century Gothic" w:cs="Segoe UI"/>
          <w:sz w:val="18"/>
          <w:szCs w:val="18"/>
        </w:rPr>
        <w:t> to identify potential interventions.</w:t>
      </w:r>
    </w:p>
    <w:p w14:paraId="1696998F" w14:textId="018D0A62" w:rsidR="00013C86" w:rsidRPr="005C413A" w:rsidRDefault="00013C86" w:rsidP="00484C89">
      <w:pPr>
        <w:pStyle w:val="paragraph"/>
        <w:numPr>
          <w:ilvl w:val="0"/>
          <w:numId w:val="8"/>
        </w:numPr>
        <w:spacing w:before="0" w:beforeAutospacing="0" w:after="0" w:afterAutospacing="0"/>
        <w:jc w:val="both"/>
        <w:textAlignment w:val="baseline"/>
        <w:rPr>
          <w:rFonts w:ascii="Century Gothic" w:hAnsi="Century Gothic" w:cs="Segoe UI"/>
          <w:sz w:val="18"/>
          <w:szCs w:val="18"/>
        </w:rPr>
      </w:pPr>
      <w:r w:rsidRPr="005C413A">
        <w:rPr>
          <w:rStyle w:val="normaltextrun"/>
          <w:rFonts w:ascii="Century Gothic" w:hAnsi="Century Gothic" w:cs="Segoe UI"/>
          <w:sz w:val="18"/>
          <w:szCs w:val="18"/>
        </w:rPr>
        <w:t xml:space="preserve">The CPST may allow the </w:t>
      </w:r>
      <w:r w:rsidR="00B1196E" w:rsidRPr="005C413A">
        <w:rPr>
          <w:rStyle w:val="normaltextrun"/>
          <w:rFonts w:ascii="Century Gothic" w:hAnsi="Century Gothic" w:cs="Segoe UI"/>
          <w:sz w:val="18"/>
          <w:szCs w:val="18"/>
        </w:rPr>
        <w:t>parents</w:t>
      </w:r>
      <w:r w:rsidRPr="005C413A">
        <w:rPr>
          <w:rStyle w:val="normaltextrun"/>
          <w:rFonts w:ascii="Century Gothic" w:hAnsi="Century Gothic" w:cs="Segoe UI"/>
          <w:sz w:val="18"/>
          <w:szCs w:val="18"/>
        </w:rPr>
        <w:t xml:space="preserve"> to </w:t>
      </w:r>
      <w:r w:rsidR="00B76B97">
        <w:rPr>
          <w:rStyle w:val="normaltextrun"/>
          <w:rFonts w:ascii="Century Gothic" w:hAnsi="Century Gothic" w:cs="Segoe UI"/>
          <w:sz w:val="18"/>
          <w:szCs w:val="18"/>
        </w:rPr>
        <w:t xml:space="preserve">participate </w:t>
      </w:r>
      <w:r w:rsidRPr="005C413A">
        <w:rPr>
          <w:rStyle w:val="normaltextrun"/>
          <w:rFonts w:ascii="Century Gothic" w:hAnsi="Century Gothic" w:cs="Segoe UI"/>
          <w:sz w:val="18"/>
          <w:szCs w:val="18"/>
        </w:rPr>
        <w:t>virtually or by telephone if they are unable to attend in person.</w:t>
      </w:r>
    </w:p>
    <w:p w14:paraId="2A8DBD52" w14:textId="5CD967C1" w:rsidR="00013C86" w:rsidRPr="005C413A" w:rsidRDefault="00013C86" w:rsidP="00484C89">
      <w:pPr>
        <w:pStyle w:val="paragraph"/>
        <w:numPr>
          <w:ilvl w:val="0"/>
          <w:numId w:val="8"/>
        </w:numPr>
        <w:spacing w:before="0" w:beforeAutospacing="0" w:after="0" w:afterAutospacing="0"/>
        <w:jc w:val="both"/>
        <w:textAlignment w:val="baseline"/>
        <w:rPr>
          <w:rFonts w:ascii="Century Gothic" w:hAnsi="Century Gothic" w:cs="Segoe UI"/>
          <w:sz w:val="18"/>
          <w:szCs w:val="18"/>
        </w:rPr>
      </w:pPr>
      <w:r w:rsidRPr="005C413A">
        <w:rPr>
          <w:rStyle w:val="normaltextrun"/>
          <w:rFonts w:ascii="Century Gothic" w:hAnsi="Century Gothic" w:cs="Segoe UI"/>
          <w:sz w:val="18"/>
          <w:szCs w:val="18"/>
        </w:rPr>
        <w:t xml:space="preserve">If the parent or student fails to attend, the </w:t>
      </w:r>
      <w:r w:rsidR="00600E51" w:rsidRPr="005C413A">
        <w:rPr>
          <w:rStyle w:val="normaltextrun"/>
          <w:rFonts w:ascii="Century Gothic" w:hAnsi="Century Gothic" w:cs="Segoe UI"/>
          <w:sz w:val="18"/>
          <w:szCs w:val="18"/>
        </w:rPr>
        <w:t>CPST</w:t>
      </w:r>
      <w:r w:rsidRPr="005C413A">
        <w:rPr>
          <w:rStyle w:val="normaltextrun"/>
          <w:rFonts w:ascii="Century Gothic" w:hAnsi="Century Gothic" w:cs="Segoe UI"/>
          <w:sz w:val="18"/>
          <w:szCs w:val="18"/>
        </w:rPr>
        <w:t> </w:t>
      </w:r>
      <w:r w:rsidRPr="005C413A">
        <w:rPr>
          <w:rStyle w:val="normaltextrun"/>
          <w:rFonts w:ascii="Century Gothic" w:hAnsi="Century Gothic" w:cs="Segoe UI"/>
          <w:b/>
          <w:bCs/>
          <w:sz w:val="18"/>
          <w:szCs w:val="18"/>
        </w:rPr>
        <w:t>must proceed</w:t>
      </w:r>
      <w:r w:rsidRPr="005C413A">
        <w:rPr>
          <w:rStyle w:val="normaltextrun"/>
          <w:rFonts w:ascii="Century Gothic" w:hAnsi="Century Gothic" w:cs="Segoe UI"/>
          <w:sz w:val="18"/>
          <w:szCs w:val="18"/>
        </w:rPr>
        <w:t> with the meeting and develop written recommendations based on available information.</w:t>
      </w:r>
    </w:p>
    <w:p w14:paraId="1AA4B960" w14:textId="1ABC746A" w:rsidR="00013C86" w:rsidRPr="005C413A" w:rsidRDefault="000B1193" w:rsidP="00484C89">
      <w:pPr>
        <w:pStyle w:val="paragraph"/>
        <w:numPr>
          <w:ilvl w:val="0"/>
          <w:numId w:val="8"/>
        </w:numPr>
        <w:spacing w:before="0" w:beforeAutospacing="0" w:after="0" w:afterAutospacing="0"/>
        <w:jc w:val="both"/>
        <w:textAlignment w:val="baseline"/>
        <w:rPr>
          <w:rFonts w:ascii="Century Gothic" w:hAnsi="Century Gothic" w:cs="Segoe UI"/>
          <w:sz w:val="18"/>
          <w:szCs w:val="18"/>
        </w:rPr>
      </w:pPr>
      <w:r>
        <w:rPr>
          <w:rStyle w:val="normaltextrun"/>
          <w:rFonts w:ascii="Century Gothic" w:hAnsi="Century Gothic" w:cs="Segoe UI"/>
          <w:sz w:val="18"/>
          <w:szCs w:val="18"/>
        </w:rPr>
        <w:t>R</w:t>
      </w:r>
      <w:r w:rsidR="00013C86" w:rsidRPr="005C413A">
        <w:rPr>
          <w:rStyle w:val="normaltextrun"/>
          <w:rFonts w:ascii="Century Gothic" w:hAnsi="Century Gothic" w:cs="Segoe UI"/>
          <w:sz w:val="18"/>
          <w:szCs w:val="18"/>
        </w:rPr>
        <w:t xml:space="preserve">ecommendations must be documented and provided to the </w:t>
      </w:r>
      <w:r w:rsidR="00F447EA" w:rsidRPr="005C413A">
        <w:rPr>
          <w:rStyle w:val="normaltextrun"/>
          <w:rFonts w:ascii="Century Gothic" w:hAnsi="Century Gothic" w:cs="Segoe UI"/>
          <w:sz w:val="18"/>
          <w:szCs w:val="18"/>
        </w:rPr>
        <w:t xml:space="preserve">parent </w:t>
      </w:r>
      <w:r w:rsidR="00013C86" w:rsidRPr="005C413A">
        <w:rPr>
          <w:rStyle w:val="normaltextrun"/>
          <w:rFonts w:ascii="Century Gothic" w:hAnsi="Century Gothic" w:cs="Segoe UI"/>
          <w:sz w:val="18"/>
          <w:szCs w:val="18"/>
        </w:rPr>
        <w:t>within</w:t>
      </w:r>
      <w:r w:rsidR="00013C86" w:rsidRPr="005C413A">
        <w:rPr>
          <w:rStyle w:val="normaltextrun"/>
          <w:rFonts w:ascii="Century Gothic" w:hAnsi="Century Gothic" w:cs="Segoe UI"/>
          <w:b/>
          <w:bCs/>
          <w:sz w:val="18"/>
          <w:szCs w:val="18"/>
        </w:rPr>
        <w:t> seven (7) days</w:t>
      </w:r>
      <w:r w:rsidR="00013C86" w:rsidRPr="005C413A">
        <w:rPr>
          <w:rStyle w:val="normaltextrun"/>
          <w:rFonts w:ascii="Century Gothic" w:hAnsi="Century Gothic" w:cs="Segoe UI"/>
          <w:sz w:val="18"/>
          <w:szCs w:val="18"/>
        </w:rPr>
        <w:t> of the C</w:t>
      </w:r>
      <w:r w:rsidR="009479E3" w:rsidRPr="005C413A">
        <w:rPr>
          <w:rStyle w:val="normaltextrun"/>
          <w:rFonts w:ascii="Century Gothic" w:hAnsi="Century Gothic" w:cs="Segoe UI"/>
          <w:sz w:val="18"/>
          <w:szCs w:val="18"/>
        </w:rPr>
        <w:t>P</w:t>
      </w:r>
      <w:r w:rsidR="00013C86" w:rsidRPr="005C413A">
        <w:rPr>
          <w:rStyle w:val="normaltextrun"/>
          <w:rFonts w:ascii="Century Gothic" w:hAnsi="Century Gothic" w:cs="Segoe UI"/>
          <w:sz w:val="18"/>
          <w:szCs w:val="18"/>
        </w:rPr>
        <w:t>ST meeting.</w:t>
      </w:r>
    </w:p>
    <w:p w14:paraId="3C684F66" w14:textId="507B3420" w:rsidR="00013C86" w:rsidRPr="005C413A" w:rsidRDefault="00013C86" w:rsidP="00484C89">
      <w:pPr>
        <w:pStyle w:val="paragraph"/>
        <w:numPr>
          <w:ilvl w:val="0"/>
          <w:numId w:val="8"/>
        </w:numPr>
        <w:spacing w:before="0" w:beforeAutospacing="0" w:after="0" w:afterAutospacing="0"/>
        <w:jc w:val="both"/>
        <w:textAlignment w:val="baseline"/>
        <w:rPr>
          <w:rStyle w:val="eop"/>
          <w:rFonts w:ascii="Century Gothic" w:hAnsi="Century Gothic" w:cs="Segoe UI"/>
          <w:sz w:val="18"/>
          <w:szCs w:val="18"/>
        </w:rPr>
      </w:pPr>
      <w:r w:rsidRPr="005C413A">
        <w:rPr>
          <w:rStyle w:val="normaltextrun"/>
          <w:rFonts w:ascii="Century Gothic" w:hAnsi="Century Gothic" w:cs="Segoe UI"/>
          <w:sz w:val="18"/>
          <w:szCs w:val="18"/>
        </w:rPr>
        <w:t>The </w:t>
      </w:r>
      <w:r w:rsidR="00600E51" w:rsidRPr="005C413A">
        <w:rPr>
          <w:rStyle w:val="normaltextrun"/>
          <w:rFonts w:ascii="Century Gothic" w:hAnsi="Century Gothic" w:cs="Segoe UI"/>
          <w:sz w:val="18"/>
          <w:szCs w:val="18"/>
        </w:rPr>
        <w:t>CPST</w:t>
      </w:r>
      <w:r w:rsidRPr="005C413A">
        <w:rPr>
          <w:rStyle w:val="normaltextrun"/>
          <w:rFonts w:ascii="Century Gothic" w:hAnsi="Century Gothic" w:cs="Segoe UI"/>
          <w:sz w:val="18"/>
          <w:szCs w:val="18"/>
        </w:rPr>
        <w:t> must identify the underlying causes of truancy and implement appropriate interventions or refe</w:t>
      </w:r>
      <w:r w:rsidR="46678DFC" w:rsidRPr="005C413A">
        <w:rPr>
          <w:rStyle w:val="normaltextrun"/>
          <w:rFonts w:ascii="Century Gothic" w:hAnsi="Century Gothic" w:cs="Segoe UI"/>
          <w:sz w:val="18"/>
          <w:szCs w:val="18"/>
        </w:rPr>
        <w:t>rrals,</w:t>
      </w:r>
      <w:r w:rsidRPr="005C413A">
        <w:rPr>
          <w:rStyle w:val="normaltextrun"/>
          <w:rFonts w:ascii="Century Gothic" w:hAnsi="Century Gothic" w:cs="Segoe UI"/>
          <w:sz w:val="18"/>
          <w:szCs w:val="18"/>
        </w:rPr>
        <w:t xml:space="preserve"> including addressing contributing environmental factors (e.g., in-person or cyberbullying) and </w:t>
      </w:r>
      <w:r w:rsidR="18D3EE6E" w:rsidRPr="005C413A">
        <w:rPr>
          <w:rStyle w:val="normaltextrun"/>
          <w:rFonts w:ascii="Century Gothic" w:hAnsi="Century Gothic" w:cs="Segoe UI"/>
          <w:sz w:val="18"/>
          <w:szCs w:val="18"/>
        </w:rPr>
        <w:t xml:space="preserve">providing </w:t>
      </w:r>
      <w:r w:rsidRPr="005C413A">
        <w:rPr>
          <w:rStyle w:val="normaltextrun"/>
          <w:rFonts w:ascii="Century Gothic" w:hAnsi="Century Gothic" w:cs="Segoe UI"/>
          <w:sz w:val="18"/>
          <w:szCs w:val="18"/>
        </w:rPr>
        <w:t>available support options</w:t>
      </w:r>
      <w:r w:rsidR="2B9A60FD" w:rsidRPr="005C413A">
        <w:rPr>
          <w:rStyle w:val="normaltextrun"/>
          <w:rFonts w:ascii="Century Gothic" w:hAnsi="Century Gothic" w:cs="Segoe UI"/>
          <w:sz w:val="18"/>
          <w:szCs w:val="18"/>
        </w:rPr>
        <w:t>.</w:t>
      </w:r>
    </w:p>
    <w:p w14:paraId="08BAC663" w14:textId="77777777" w:rsidR="00013C86" w:rsidRPr="005C413A" w:rsidRDefault="00013C86" w:rsidP="00484C89">
      <w:pPr>
        <w:pStyle w:val="paragraph"/>
        <w:spacing w:before="0" w:beforeAutospacing="0" w:after="0" w:afterAutospacing="0"/>
        <w:jc w:val="both"/>
        <w:textAlignment w:val="baseline"/>
        <w:rPr>
          <w:rStyle w:val="eop"/>
          <w:rFonts w:ascii="Century Gothic" w:hAnsi="Century Gothic" w:cs="Segoe UI"/>
          <w:sz w:val="18"/>
          <w:szCs w:val="18"/>
          <w:bdr w:val="none" w:sz="0" w:space="0" w:color="auto" w:frame="1"/>
          <w:shd w:val="clear" w:color="auto" w:fill="C6C6C6"/>
        </w:rPr>
      </w:pPr>
    </w:p>
    <w:p w14:paraId="00597EA3" w14:textId="190C7FC3" w:rsidR="00013C86" w:rsidRPr="005C413A" w:rsidRDefault="00013C86" w:rsidP="00484C89">
      <w:pPr>
        <w:pStyle w:val="paragraph"/>
        <w:spacing w:before="0" w:beforeAutospacing="0" w:after="0" w:afterAutospacing="0"/>
        <w:jc w:val="both"/>
        <w:textAlignment w:val="baseline"/>
        <w:rPr>
          <w:rFonts w:ascii="Century Gothic" w:hAnsi="Century Gothic"/>
          <w:sz w:val="18"/>
          <w:szCs w:val="18"/>
        </w:rPr>
      </w:pPr>
      <w:r w:rsidRPr="005C413A">
        <w:rPr>
          <w:rFonts w:ascii="Century Gothic" w:hAnsi="Century Gothic"/>
          <w:b/>
          <w:bCs/>
          <w:sz w:val="18"/>
          <w:szCs w:val="18"/>
        </w:rPr>
        <w:t>Additional Interventions and Referrals:</w:t>
      </w:r>
      <w:r w:rsidRPr="005C413A">
        <w:rPr>
          <w:rFonts w:ascii="Century Gothic" w:hAnsi="Century Gothic"/>
          <w:sz w:val="18"/>
          <w:szCs w:val="18"/>
        </w:rPr>
        <w:t xml:space="preserve"> </w:t>
      </w:r>
      <w:r w:rsidRPr="005C413A">
        <w:rPr>
          <w:rStyle w:val="normaltextrun"/>
          <w:rFonts w:ascii="Century Gothic" w:hAnsi="Century Gothic" w:cs="Segoe UI"/>
          <w:sz w:val="18"/>
          <w:szCs w:val="18"/>
        </w:rPr>
        <w:t xml:space="preserve">The CPST may </w:t>
      </w:r>
      <w:r w:rsidRPr="005C413A">
        <w:rPr>
          <w:rFonts w:ascii="Century Gothic" w:hAnsi="Century Gothic"/>
          <w:sz w:val="18"/>
          <w:szCs w:val="18"/>
        </w:rPr>
        <w:t xml:space="preserve">provide </w:t>
      </w:r>
      <w:r w:rsidRPr="005C413A">
        <w:rPr>
          <w:rStyle w:val="normaltextrun"/>
          <w:rFonts w:ascii="Century Gothic" w:hAnsi="Century Gothic" w:cs="Segoe UI"/>
          <w:sz w:val="18"/>
          <w:szCs w:val="18"/>
        </w:rPr>
        <w:t>additional</w:t>
      </w:r>
      <w:r w:rsidRPr="005C413A">
        <w:rPr>
          <w:rFonts w:ascii="Century Gothic" w:hAnsi="Century Gothic"/>
          <w:sz w:val="18"/>
          <w:szCs w:val="18"/>
        </w:rPr>
        <w:t xml:space="preserve"> </w:t>
      </w:r>
      <w:proofErr w:type="gramStart"/>
      <w:r w:rsidRPr="005C413A">
        <w:rPr>
          <w:rFonts w:ascii="Century Gothic" w:hAnsi="Century Gothic"/>
          <w:sz w:val="18"/>
          <w:szCs w:val="18"/>
        </w:rPr>
        <w:t>supports</w:t>
      </w:r>
      <w:proofErr w:type="gramEnd"/>
      <w:r w:rsidRPr="005C413A">
        <w:rPr>
          <w:rStyle w:val="normaltextrun"/>
          <w:rFonts w:ascii="Century Gothic" w:hAnsi="Century Gothic" w:cs="Segoe UI"/>
          <w:sz w:val="18"/>
          <w:szCs w:val="18"/>
        </w:rPr>
        <w:t>, including</w:t>
      </w:r>
      <w:r w:rsidRPr="005C413A">
        <w:rPr>
          <w:rFonts w:ascii="Century Gothic" w:hAnsi="Century Gothic"/>
          <w:sz w:val="18"/>
          <w:szCs w:val="18"/>
        </w:rPr>
        <w:t xml:space="preserve"> frequent parent contact, and in collaboration with the school social worker</w:t>
      </w:r>
      <w:r w:rsidR="1867DCDB" w:rsidRPr="005C413A">
        <w:rPr>
          <w:rFonts w:ascii="Century Gothic" w:hAnsi="Century Gothic"/>
          <w:sz w:val="18"/>
          <w:szCs w:val="18"/>
        </w:rPr>
        <w:t>,</w:t>
      </w:r>
      <w:r w:rsidRPr="005C413A">
        <w:rPr>
          <w:rFonts w:ascii="Century Gothic" w:hAnsi="Century Gothic"/>
          <w:sz w:val="18"/>
          <w:szCs w:val="18"/>
        </w:rPr>
        <w:t xml:space="preserve"> a referral </w:t>
      </w:r>
      <w:r w:rsidRPr="005C413A">
        <w:rPr>
          <w:rStyle w:val="normaltextrun"/>
          <w:rFonts w:ascii="Century Gothic" w:hAnsi="Century Gothic" w:cs="Segoe UI"/>
          <w:sz w:val="18"/>
          <w:szCs w:val="18"/>
        </w:rPr>
        <w:t>to the Department of Juvenile Justice’s</w:t>
      </w:r>
      <w:r w:rsidRPr="005C413A">
        <w:rPr>
          <w:rFonts w:ascii="Century Gothic" w:hAnsi="Century Gothic"/>
          <w:sz w:val="18"/>
          <w:szCs w:val="18"/>
        </w:rPr>
        <w:t xml:space="preserve"> </w:t>
      </w:r>
      <w:r w:rsidRPr="005C413A">
        <w:rPr>
          <w:rStyle w:val="normaltextrun"/>
          <w:rFonts w:ascii="Century Gothic" w:hAnsi="Century Gothic" w:cs="Segoe UI"/>
          <w:sz w:val="18"/>
          <w:szCs w:val="18"/>
        </w:rPr>
        <w:t>(DJJ)</w:t>
      </w:r>
      <w:r w:rsidRPr="005C413A">
        <w:rPr>
          <w:rFonts w:ascii="Century Gothic" w:hAnsi="Century Gothic"/>
          <w:sz w:val="18"/>
          <w:szCs w:val="18"/>
        </w:rPr>
        <w:t xml:space="preserve"> </w:t>
      </w:r>
      <w:r w:rsidR="00B70F4C" w:rsidRPr="005C413A">
        <w:rPr>
          <w:rStyle w:val="normaltextrun"/>
          <w:rFonts w:ascii="Century Gothic" w:hAnsi="Century Gothic" w:cs="Segoe UI"/>
          <w:sz w:val="18"/>
          <w:szCs w:val="18"/>
        </w:rPr>
        <w:t>approved</w:t>
      </w:r>
      <w:r w:rsidRPr="005C413A">
        <w:rPr>
          <w:rFonts w:ascii="Century Gothic" w:hAnsi="Century Gothic"/>
          <w:sz w:val="18"/>
          <w:szCs w:val="18"/>
        </w:rPr>
        <w:t xml:space="preserve"> </w:t>
      </w:r>
      <w:r w:rsidRPr="005C413A">
        <w:rPr>
          <w:rStyle w:val="normaltextrun"/>
          <w:rFonts w:ascii="Century Gothic" w:hAnsi="Century Gothic" w:cs="Segoe UI"/>
          <w:sz w:val="18"/>
          <w:szCs w:val="18"/>
        </w:rPr>
        <w:t>provider for voluntary family services</w:t>
      </w:r>
      <w:r w:rsidRPr="005C413A">
        <w:rPr>
          <w:rFonts w:ascii="Century Gothic" w:hAnsi="Century Gothic"/>
          <w:sz w:val="18"/>
          <w:szCs w:val="18"/>
        </w:rPr>
        <w:t>.</w:t>
      </w:r>
      <w:r w:rsidR="007B0295" w:rsidRPr="005C413A">
        <w:rPr>
          <w:rFonts w:ascii="Century Gothic" w:hAnsi="Century Gothic"/>
          <w:sz w:val="18"/>
          <w:szCs w:val="18"/>
        </w:rPr>
        <w:t xml:space="preserve"> A signed release of information is required</w:t>
      </w:r>
      <w:r w:rsidR="00295B70" w:rsidRPr="005C413A">
        <w:rPr>
          <w:rFonts w:ascii="Century Gothic" w:hAnsi="Century Gothic"/>
          <w:sz w:val="18"/>
          <w:szCs w:val="18"/>
        </w:rPr>
        <w:t xml:space="preserve"> to submit the referral; the information may be shared with the parent to initiate services</w:t>
      </w:r>
      <w:r w:rsidR="4CE0FF2E" w:rsidRPr="005C413A">
        <w:rPr>
          <w:rFonts w:ascii="Century Gothic" w:hAnsi="Century Gothic"/>
          <w:sz w:val="18"/>
          <w:szCs w:val="18"/>
        </w:rPr>
        <w:t xml:space="preserve"> themselves</w:t>
      </w:r>
      <w:r w:rsidR="00295B70" w:rsidRPr="005C413A">
        <w:rPr>
          <w:rFonts w:ascii="Century Gothic" w:hAnsi="Century Gothic"/>
          <w:sz w:val="18"/>
          <w:szCs w:val="18"/>
        </w:rPr>
        <w:t>.</w:t>
      </w:r>
      <w:r w:rsidR="78242D98" w:rsidRPr="005C413A">
        <w:rPr>
          <w:rFonts w:ascii="Century Gothic" w:hAnsi="Century Gothic"/>
          <w:sz w:val="18"/>
          <w:szCs w:val="18"/>
        </w:rPr>
        <w:t xml:space="preserve"> </w:t>
      </w:r>
      <w:r w:rsidRPr="005C413A">
        <w:rPr>
          <w:rStyle w:val="normaltextrun"/>
          <w:rFonts w:ascii="Century Gothic" w:hAnsi="Century Gothic" w:cs="Segoe UI"/>
          <w:sz w:val="18"/>
          <w:szCs w:val="18"/>
        </w:rPr>
        <w:t>In Broward County,</w:t>
      </w:r>
      <w:r w:rsidR="00F55E90">
        <w:rPr>
          <w:rStyle w:val="normaltextrun"/>
          <w:rFonts w:ascii="Century Gothic" w:hAnsi="Century Gothic" w:cs="Segoe UI"/>
          <w:sz w:val="18"/>
          <w:szCs w:val="18"/>
        </w:rPr>
        <w:t xml:space="preserve"> </w:t>
      </w:r>
      <w:r w:rsidRPr="005C413A">
        <w:rPr>
          <w:rStyle w:val="normaltextrun"/>
          <w:rFonts w:ascii="Century Gothic" w:hAnsi="Century Gothic" w:cs="Segoe UI"/>
          <w:sz w:val="18"/>
          <w:szCs w:val="18"/>
        </w:rPr>
        <w:t>two agencies provide these services:</w:t>
      </w:r>
    </w:p>
    <w:p w14:paraId="045BEF50" w14:textId="06701370" w:rsidR="00013C86" w:rsidRPr="005C413A" w:rsidRDefault="00013C86" w:rsidP="00484C89">
      <w:pPr>
        <w:pStyle w:val="paragraph"/>
        <w:numPr>
          <w:ilvl w:val="0"/>
          <w:numId w:val="9"/>
        </w:numPr>
        <w:spacing w:before="0" w:beforeAutospacing="0" w:after="0" w:afterAutospacing="0"/>
        <w:ind w:left="1080" w:firstLine="0"/>
        <w:jc w:val="both"/>
        <w:textAlignment w:val="baseline"/>
        <w:rPr>
          <w:rFonts w:ascii="Century Gothic" w:hAnsi="Century Gothic" w:cs="Segoe UI"/>
          <w:sz w:val="18"/>
          <w:szCs w:val="18"/>
        </w:rPr>
      </w:pPr>
      <w:hyperlink r:id="rId13" w:history="1">
        <w:r w:rsidRPr="005C413A">
          <w:rPr>
            <w:rStyle w:val="Hyperlink"/>
            <w:rFonts w:ascii="Century Gothic" w:hAnsi="Century Gothic" w:cs="Segoe UI"/>
            <w:sz w:val="18"/>
            <w:szCs w:val="18"/>
          </w:rPr>
          <w:t>Lutheran Services of South Florida</w:t>
        </w:r>
        <w:r w:rsidR="00F447EA" w:rsidRPr="005C413A">
          <w:rPr>
            <w:rStyle w:val="Hyperlink"/>
            <w:rFonts w:ascii="Century Gothic" w:hAnsi="Century Gothic" w:cs="Segoe UI"/>
            <w:sz w:val="18"/>
            <w:szCs w:val="18"/>
          </w:rPr>
          <w:t xml:space="preserve"> </w:t>
        </w:r>
        <w:r w:rsidRPr="005C413A">
          <w:rPr>
            <w:rStyle w:val="Hyperlink"/>
            <w:rFonts w:ascii="Century Gothic" w:hAnsi="Century Gothic" w:cs="Segoe UI"/>
            <w:sz w:val="18"/>
            <w:szCs w:val="18"/>
            <w:bdr w:val="none" w:sz="0" w:space="0" w:color="auto" w:frame="1"/>
            <w:shd w:val="clear" w:color="auto" w:fill="C6C6C6"/>
          </w:rPr>
          <w:t> </w:t>
        </w:r>
      </w:hyperlink>
    </w:p>
    <w:p w14:paraId="5BD56A88" w14:textId="2BC24CF2" w:rsidR="00BB66DF" w:rsidRPr="005C413A" w:rsidRDefault="00013C86" w:rsidP="00484C89">
      <w:pPr>
        <w:pStyle w:val="paragraph"/>
        <w:numPr>
          <w:ilvl w:val="0"/>
          <w:numId w:val="10"/>
        </w:numPr>
        <w:spacing w:before="0" w:beforeAutospacing="0" w:after="0" w:afterAutospacing="0"/>
        <w:ind w:left="1080" w:firstLine="0"/>
        <w:jc w:val="both"/>
        <w:textAlignment w:val="baseline"/>
        <w:rPr>
          <w:rFonts w:ascii="Century Gothic" w:hAnsi="Century Gothic" w:cs="Segoe UI"/>
          <w:sz w:val="18"/>
          <w:szCs w:val="18"/>
        </w:rPr>
      </w:pPr>
      <w:hyperlink r:id="rId14" w:tgtFrame="_blank" w:history="1">
        <w:r w:rsidRPr="005C413A">
          <w:rPr>
            <w:rStyle w:val="normaltextrun"/>
            <w:rFonts w:ascii="Century Gothic" w:hAnsi="Century Gothic" w:cs="Segoe UI"/>
            <w:color w:val="467886"/>
            <w:sz w:val="18"/>
            <w:szCs w:val="18"/>
            <w:u w:val="single"/>
          </w:rPr>
          <w:t>Prevention Central</w:t>
        </w:r>
      </w:hyperlink>
    </w:p>
    <w:p w14:paraId="44EDF5D5" w14:textId="77777777" w:rsidR="00F25DCB" w:rsidRPr="005C413A" w:rsidRDefault="00F25DCB" w:rsidP="00484C89">
      <w:pPr>
        <w:pStyle w:val="paragraph"/>
        <w:spacing w:before="0" w:beforeAutospacing="0" w:after="0" w:afterAutospacing="0"/>
        <w:ind w:left="1080"/>
        <w:jc w:val="both"/>
        <w:textAlignment w:val="baseline"/>
        <w:rPr>
          <w:rStyle w:val="eop"/>
          <w:rFonts w:ascii="Century Gothic" w:hAnsi="Century Gothic" w:cs="Segoe UI"/>
          <w:sz w:val="18"/>
          <w:szCs w:val="18"/>
        </w:rPr>
      </w:pPr>
    </w:p>
    <w:p w14:paraId="2585699B" w14:textId="5087FAB0" w:rsidR="00013C86" w:rsidRPr="005C413A" w:rsidRDefault="00013C86" w:rsidP="00484C89">
      <w:pPr>
        <w:adjustRightInd w:val="0"/>
        <w:jc w:val="both"/>
        <w:rPr>
          <w:sz w:val="18"/>
          <w:szCs w:val="18"/>
        </w:rPr>
      </w:pPr>
      <w:r w:rsidRPr="005C413A">
        <w:rPr>
          <w:b/>
          <w:bCs/>
          <w:sz w:val="18"/>
          <w:szCs w:val="18"/>
        </w:rPr>
        <w:t xml:space="preserve">Step </w:t>
      </w:r>
      <w:r w:rsidR="4FAD0994" w:rsidRPr="005C413A">
        <w:rPr>
          <w:b/>
          <w:bCs/>
          <w:sz w:val="18"/>
          <w:szCs w:val="18"/>
        </w:rPr>
        <w:t>5</w:t>
      </w:r>
      <w:r w:rsidRPr="005C413A">
        <w:rPr>
          <w:b/>
          <w:bCs/>
          <w:sz w:val="18"/>
          <w:szCs w:val="18"/>
        </w:rPr>
        <w:t>. Diligence, Documentation, and Escalation</w:t>
      </w:r>
    </w:p>
    <w:p w14:paraId="17F53755" w14:textId="024E172D" w:rsidR="00013C86" w:rsidRPr="005C413A" w:rsidRDefault="00013C86" w:rsidP="00484C89">
      <w:pPr>
        <w:jc w:val="both"/>
        <w:rPr>
          <w:rFonts w:eastAsiaTheme="minorEastAsia"/>
          <w:i/>
          <w:iCs/>
          <w:sz w:val="18"/>
          <w:szCs w:val="18"/>
        </w:rPr>
      </w:pPr>
      <w:r w:rsidRPr="005C413A">
        <w:rPr>
          <w:rFonts w:eastAsiaTheme="minorEastAsia"/>
          <w:sz w:val="18"/>
          <w:szCs w:val="18"/>
        </w:rPr>
        <w:t>The C</w:t>
      </w:r>
      <w:r w:rsidR="4553396D" w:rsidRPr="005C413A">
        <w:rPr>
          <w:rFonts w:eastAsiaTheme="minorEastAsia"/>
          <w:sz w:val="18"/>
          <w:szCs w:val="18"/>
        </w:rPr>
        <w:t>PST</w:t>
      </w:r>
      <w:r w:rsidRPr="005C413A">
        <w:rPr>
          <w:rFonts w:eastAsiaTheme="minorEastAsia"/>
          <w:sz w:val="18"/>
          <w:szCs w:val="18"/>
        </w:rPr>
        <w:t xml:space="preserve"> must diligently implement interventions and maintain documentation of parent contacts, meetings, attendance data, services provided, and outcomes. </w:t>
      </w:r>
    </w:p>
    <w:p w14:paraId="4569039C" w14:textId="77777777" w:rsidR="000E1ACF" w:rsidRPr="005C413A" w:rsidRDefault="000E1ACF" w:rsidP="00484C89">
      <w:pPr>
        <w:spacing w:line="300" w:lineRule="atLeast"/>
        <w:jc w:val="both"/>
        <w:rPr>
          <w:rFonts w:eastAsiaTheme="minorEastAsia"/>
          <w:sz w:val="18"/>
          <w:szCs w:val="18"/>
        </w:rPr>
      </w:pPr>
    </w:p>
    <w:p w14:paraId="1D3AC6CD" w14:textId="06CFA34E" w:rsidR="00013C86" w:rsidRPr="005C413A" w:rsidRDefault="00013C86" w:rsidP="00484C89">
      <w:pPr>
        <w:jc w:val="both"/>
        <w:rPr>
          <w:sz w:val="18"/>
          <w:szCs w:val="18"/>
        </w:rPr>
      </w:pPr>
      <w:r w:rsidRPr="005C413A">
        <w:rPr>
          <w:b/>
          <w:bCs/>
          <w:sz w:val="18"/>
          <w:szCs w:val="18"/>
        </w:rPr>
        <w:t xml:space="preserve">Step </w:t>
      </w:r>
      <w:r w:rsidR="30FE7473" w:rsidRPr="005C413A">
        <w:rPr>
          <w:b/>
          <w:bCs/>
          <w:sz w:val="18"/>
          <w:szCs w:val="18"/>
        </w:rPr>
        <w:t>6</w:t>
      </w:r>
      <w:r w:rsidRPr="005C413A">
        <w:rPr>
          <w:b/>
          <w:bCs/>
          <w:sz w:val="18"/>
          <w:szCs w:val="18"/>
        </w:rPr>
        <w:t>. Continued Student Noncompliance</w:t>
      </w:r>
    </w:p>
    <w:p w14:paraId="72E96363" w14:textId="7D78C639" w:rsidR="00013C86" w:rsidRPr="005C413A" w:rsidRDefault="00013C86" w:rsidP="00484C89">
      <w:pPr>
        <w:pStyle w:val="NoSpacing"/>
        <w:jc w:val="both"/>
        <w:rPr>
          <w:rFonts w:ascii="Century Gothic" w:hAnsi="Century Gothic"/>
          <w:sz w:val="18"/>
          <w:szCs w:val="18"/>
        </w:rPr>
      </w:pPr>
      <w:r w:rsidRPr="005C413A">
        <w:rPr>
          <w:rFonts w:ascii="Century Gothic" w:hAnsi="Century Gothic"/>
          <w:b/>
          <w:bCs/>
          <w:sz w:val="18"/>
          <w:szCs w:val="18"/>
        </w:rPr>
        <w:t>Elementary Schools</w:t>
      </w:r>
      <w:r w:rsidRPr="005C413A">
        <w:rPr>
          <w:rFonts w:ascii="Century Gothic" w:hAnsi="Century Gothic"/>
          <w:sz w:val="18"/>
          <w:szCs w:val="18"/>
        </w:rPr>
        <w:t>: Follow the referral process for the B</w:t>
      </w:r>
      <w:r w:rsidR="000B7EE8" w:rsidRPr="005C413A">
        <w:rPr>
          <w:rFonts w:ascii="Century Gothic" w:hAnsi="Century Gothic"/>
          <w:sz w:val="18"/>
          <w:szCs w:val="18"/>
        </w:rPr>
        <w:t>roward Truancy Intervention Program (B</w:t>
      </w:r>
      <w:r w:rsidRPr="005C413A">
        <w:rPr>
          <w:rFonts w:ascii="Century Gothic" w:hAnsi="Century Gothic"/>
          <w:sz w:val="18"/>
          <w:szCs w:val="18"/>
        </w:rPr>
        <w:t>TIP</w:t>
      </w:r>
      <w:r w:rsidR="000B7EE8" w:rsidRPr="005C413A">
        <w:rPr>
          <w:rFonts w:ascii="Century Gothic" w:hAnsi="Century Gothic"/>
          <w:sz w:val="18"/>
          <w:szCs w:val="18"/>
        </w:rPr>
        <w:t>)</w:t>
      </w:r>
      <w:r w:rsidRPr="005C413A">
        <w:rPr>
          <w:rFonts w:ascii="Century Gothic" w:hAnsi="Century Gothic"/>
          <w:sz w:val="18"/>
          <w:szCs w:val="18"/>
        </w:rPr>
        <w:t>. BTIP may offer additional interventions, recommendations, and monitoring, or refer the case to the State Attorney’s Office if noncompliance continues.</w:t>
      </w:r>
    </w:p>
    <w:p w14:paraId="7E96C0A7" w14:textId="77777777" w:rsidR="00013C86" w:rsidRPr="005C413A" w:rsidRDefault="00013C86" w:rsidP="00484C89">
      <w:pPr>
        <w:pStyle w:val="NoSpacing"/>
        <w:jc w:val="both"/>
        <w:rPr>
          <w:rFonts w:ascii="Century Gothic" w:hAnsi="Century Gothic"/>
          <w:sz w:val="18"/>
          <w:szCs w:val="18"/>
        </w:rPr>
      </w:pPr>
    </w:p>
    <w:p w14:paraId="309CB44E" w14:textId="0E76AFA8" w:rsidR="00BF011A" w:rsidRDefault="00A31668">
      <w:pPr>
        <w:pStyle w:val="NoSpacing"/>
        <w:jc w:val="both"/>
        <w:rPr>
          <w:rFonts w:ascii="Century Gothic" w:hAnsi="Century Gothic"/>
          <w:sz w:val="18"/>
          <w:szCs w:val="18"/>
        </w:rPr>
      </w:pPr>
      <w:r w:rsidRPr="00A31668">
        <w:rPr>
          <w:rFonts w:ascii="Century Gothic" w:hAnsi="Century Gothic"/>
          <w:b/>
          <w:bCs/>
          <w:sz w:val="18"/>
          <w:szCs w:val="18"/>
        </w:rPr>
        <w:t>Secondary Schools</w:t>
      </w:r>
      <w:r w:rsidRPr="00A31668">
        <w:rPr>
          <w:rFonts w:ascii="Century Gothic" w:hAnsi="Century Gothic"/>
          <w:sz w:val="18"/>
          <w:szCs w:val="18"/>
        </w:rPr>
        <w:t xml:space="preserve">: After exhausting attendance-related interventions, the case should be referred to a DJJ provider, with parent consent. The school social worker shall request a signed release of information from the student’s parent. The provider will then offer voluntary family services, schedule a case staffing meeting, and may recommend a CINS/FINS referral per </w:t>
      </w:r>
      <w:hyperlink r:id="rId15" w:history="1">
        <w:r w:rsidRPr="00A31668">
          <w:rPr>
            <w:rStyle w:val="Hyperlink"/>
            <w:rFonts w:ascii="Century Gothic" w:hAnsi="Century Gothic"/>
            <w:color w:val="467886"/>
            <w:sz w:val="18"/>
            <w:szCs w:val="18"/>
          </w:rPr>
          <w:t>F.S. 984.151</w:t>
        </w:r>
      </w:hyperlink>
      <w:r w:rsidRPr="00A31668">
        <w:rPr>
          <w:rFonts w:ascii="Century Gothic" w:hAnsi="Century Gothic"/>
          <w:sz w:val="18"/>
          <w:szCs w:val="18"/>
        </w:rPr>
        <w:t xml:space="preserve">. If the student’s parent(s) or legal guardian(s) decline services through the CINS/FINS program, the CPST and school social </w:t>
      </w:r>
      <w:proofErr w:type="gramStart"/>
      <w:r w:rsidRPr="00A31668">
        <w:rPr>
          <w:rFonts w:ascii="Century Gothic" w:hAnsi="Century Gothic"/>
          <w:sz w:val="18"/>
          <w:szCs w:val="18"/>
        </w:rPr>
        <w:t>worker</w:t>
      </w:r>
      <w:proofErr w:type="gramEnd"/>
      <w:r w:rsidRPr="00A31668">
        <w:rPr>
          <w:rFonts w:ascii="Century Gothic" w:hAnsi="Century Gothic"/>
          <w:sz w:val="18"/>
          <w:szCs w:val="18"/>
        </w:rPr>
        <w:t xml:space="preserve"> will continue to support and provide interventions to the student and family, including referrals to community resources as needed to promote the importance of school attendance. </w:t>
      </w:r>
    </w:p>
    <w:p w14:paraId="60B860C7" w14:textId="77777777" w:rsidR="00B3010C" w:rsidRDefault="00B3010C">
      <w:pPr>
        <w:pStyle w:val="NoSpacing"/>
        <w:jc w:val="both"/>
      </w:pPr>
    </w:p>
    <w:p w14:paraId="2E34257B" w14:textId="77777777" w:rsidR="00DD5C29" w:rsidRPr="00530E9D" w:rsidRDefault="00DD5C29" w:rsidP="00484C89">
      <w:pPr>
        <w:pStyle w:val="NoSpacing"/>
        <w:jc w:val="both"/>
        <w:rPr>
          <w:rFonts w:ascii="Century Gothic" w:hAnsi="Century Gothic"/>
          <w:sz w:val="18"/>
          <w:szCs w:val="18"/>
        </w:rPr>
      </w:pPr>
    </w:p>
    <w:tbl>
      <w:tblPr>
        <w:tblStyle w:val="TableGrid"/>
        <w:tblW w:w="0" w:type="auto"/>
        <w:tblInd w:w="67" w:type="dxa"/>
        <w:tblLook w:val="04A0" w:firstRow="1" w:lastRow="0" w:firstColumn="1" w:lastColumn="0" w:noHBand="0" w:noVBand="1"/>
      </w:tblPr>
      <w:tblGrid>
        <w:gridCol w:w="10170"/>
      </w:tblGrid>
      <w:tr w:rsidR="00CA5DBD" w:rsidRPr="00530E9D" w14:paraId="0C562273" w14:textId="77777777" w:rsidTr="00CC2976">
        <w:trPr>
          <w:trHeight w:val="286"/>
        </w:trPr>
        <w:tc>
          <w:tcPr>
            <w:tcW w:w="10170" w:type="dxa"/>
            <w:tcBorders>
              <w:left w:val="single" w:sz="18" w:space="0" w:color="00B050"/>
              <w:right w:val="single" w:sz="18" w:space="0" w:color="00B050"/>
            </w:tcBorders>
            <w:shd w:val="clear" w:color="auto" w:fill="00B050"/>
          </w:tcPr>
          <w:p w14:paraId="229369FF" w14:textId="0E299EA1" w:rsidR="00CA5DBD" w:rsidRPr="00530E9D" w:rsidRDefault="0077672F" w:rsidP="002546AC">
            <w:pPr>
              <w:pStyle w:val="NoSpacing"/>
              <w:jc w:val="center"/>
              <w:rPr>
                <w:rFonts w:ascii="Century Gothic" w:hAnsi="Century Gothic"/>
                <w:b/>
                <w:bCs/>
                <w:sz w:val="18"/>
                <w:szCs w:val="18"/>
              </w:rPr>
            </w:pPr>
            <w:r w:rsidRPr="00530E9D">
              <w:rPr>
                <w:rFonts w:ascii="Century Gothic" w:hAnsi="Century Gothic"/>
                <w:b/>
                <w:bCs/>
                <w:color w:val="FFFFFF" w:themeColor="background1"/>
                <w:sz w:val="18"/>
                <w:szCs w:val="18"/>
              </w:rPr>
              <w:lastRenderedPageBreak/>
              <w:t>Connecting Statutory Attendance Requirements to Tiered Interventions</w:t>
            </w:r>
          </w:p>
        </w:tc>
      </w:tr>
      <w:tr w:rsidR="00CA5DBD" w:rsidRPr="00530E9D" w14:paraId="4C113DFD" w14:textId="77777777" w:rsidTr="009C2746">
        <w:trPr>
          <w:trHeight w:val="1492"/>
        </w:trPr>
        <w:tc>
          <w:tcPr>
            <w:tcW w:w="10170" w:type="dxa"/>
            <w:tcBorders>
              <w:left w:val="single" w:sz="18" w:space="0" w:color="00B050"/>
              <w:bottom w:val="single" w:sz="18" w:space="0" w:color="00B050"/>
              <w:right w:val="single" w:sz="18" w:space="0" w:color="00B050"/>
            </w:tcBorders>
            <w:shd w:val="clear" w:color="auto" w:fill="FFFFFF" w:themeFill="background1"/>
          </w:tcPr>
          <w:p w14:paraId="33EAA6E4" w14:textId="30A73405" w:rsidR="00CA5DBD" w:rsidRPr="00530E9D" w:rsidRDefault="00CA5DBD" w:rsidP="00484C89">
            <w:pPr>
              <w:pStyle w:val="NoSpacing"/>
              <w:jc w:val="both"/>
              <w:rPr>
                <w:rFonts w:ascii="Century Gothic" w:hAnsi="Century Gothic"/>
                <w:sz w:val="18"/>
                <w:szCs w:val="18"/>
              </w:rPr>
            </w:pPr>
            <w:r w:rsidRPr="00530E9D">
              <w:rPr>
                <w:rFonts w:ascii="Century Gothic" w:hAnsi="Century Gothic"/>
                <w:sz w:val="18"/>
                <w:szCs w:val="18"/>
              </w:rPr>
              <w:t xml:space="preserve">Florida’s statutory attendance requirements establish clear expectations for timely monitoring, parent contact, documentation, and escalation when a pattern of nonattendance is identified. The tiered intervention framework supports this process by helping schools respond early and </w:t>
            </w:r>
            <w:r w:rsidR="00415DAB" w:rsidRPr="00530E9D">
              <w:rPr>
                <w:rFonts w:ascii="Century Gothic" w:hAnsi="Century Gothic"/>
                <w:sz w:val="18"/>
                <w:szCs w:val="18"/>
              </w:rPr>
              <w:t>systematically using</w:t>
            </w:r>
            <w:r w:rsidRPr="00530E9D">
              <w:rPr>
                <w:rFonts w:ascii="Century Gothic" w:hAnsi="Century Gothic"/>
                <w:sz w:val="18"/>
                <w:szCs w:val="18"/>
              </w:rPr>
              <w:t xml:space="preserve"> Tier 1 strategies to promote regular attendance for all students, Tier 2 interventions to provide targeted support when warning signs emerge, and Tier 3 interventions to address intensive or persistent attendance concerns through coordinated problem-solving, family engagement, referrals, and ongoing progress monitoring.</w:t>
            </w:r>
          </w:p>
        </w:tc>
      </w:tr>
    </w:tbl>
    <w:p w14:paraId="05C5EC7B" w14:textId="77777777" w:rsidR="00B41F63" w:rsidRPr="005C413A" w:rsidRDefault="00B41F63" w:rsidP="00F24A97">
      <w:pPr>
        <w:pStyle w:val="Heading1"/>
        <w:spacing w:before="119"/>
        <w:ind w:left="0" w:firstLine="108"/>
        <w:jc w:val="center"/>
        <w:rPr>
          <w:sz w:val="18"/>
          <w:szCs w:val="18"/>
        </w:rPr>
      </w:pPr>
      <w:r w:rsidRPr="005C413A">
        <w:rPr>
          <w:sz w:val="18"/>
          <w:szCs w:val="18"/>
        </w:rPr>
        <w:t>Foundational</w:t>
      </w:r>
      <w:r w:rsidRPr="005C413A">
        <w:rPr>
          <w:spacing w:val="-7"/>
          <w:sz w:val="18"/>
          <w:szCs w:val="18"/>
        </w:rPr>
        <w:t xml:space="preserve"> </w:t>
      </w:r>
      <w:r w:rsidRPr="005C413A">
        <w:rPr>
          <w:sz w:val="18"/>
          <w:szCs w:val="18"/>
        </w:rPr>
        <w:t>“Whole</w:t>
      </w:r>
      <w:r w:rsidRPr="005C413A">
        <w:rPr>
          <w:spacing w:val="-8"/>
          <w:sz w:val="18"/>
          <w:szCs w:val="18"/>
        </w:rPr>
        <w:t xml:space="preserve"> </w:t>
      </w:r>
      <w:r w:rsidRPr="005C413A">
        <w:rPr>
          <w:sz w:val="18"/>
          <w:szCs w:val="18"/>
        </w:rPr>
        <w:t>School”</w:t>
      </w:r>
      <w:r w:rsidRPr="005C413A">
        <w:rPr>
          <w:spacing w:val="-7"/>
          <w:sz w:val="18"/>
          <w:szCs w:val="18"/>
        </w:rPr>
        <w:t xml:space="preserve"> </w:t>
      </w:r>
      <w:r w:rsidRPr="005C413A">
        <w:rPr>
          <w:spacing w:val="-2"/>
          <w:sz w:val="18"/>
          <w:szCs w:val="18"/>
        </w:rPr>
        <w:t>Supports</w:t>
      </w:r>
    </w:p>
    <w:p w14:paraId="3E892964" w14:textId="77777777" w:rsidR="001B2986" w:rsidRDefault="00DC2AA0">
      <w:pPr>
        <w:pStyle w:val="BodyText"/>
        <w:ind w:left="108" w:right="140" w:firstLine="0"/>
        <w:jc w:val="both"/>
        <w:rPr>
          <w:sz w:val="12"/>
        </w:rPr>
      </w:pPr>
      <w:r w:rsidRPr="005C413A">
        <w:t xml:space="preserve">The table below represents the foundation of our </w:t>
      </w:r>
      <w:r w:rsidR="007572E5" w:rsidRPr="007572E5">
        <w:t>three tiers</w:t>
      </w:r>
      <w:r w:rsidRPr="005C413A">
        <w:t xml:space="preserve"> of </w:t>
      </w:r>
      <w:r w:rsidR="007572E5" w:rsidRPr="007572E5">
        <w:t>intervention</w:t>
      </w:r>
      <w:r w:rsidRPr="005C413A">
        <w:t xml:space="preserve"> in the Attendance Plan. These foundational supports are the building blocks of </w:t>
      </w:r>
      <w:r w:rsidR="007572E5" w:rsidRPr="007572E5">
        <w:t>effective</w:t>
      </w:r>
      <w:r w:rsidRPr="005C413A">
        <w:t xml:space="preserve"> schools that promote attendance. When</w:t>
      </w:r>
      <w:r w:rsidRPr="007572E5">
        <w:t xml:space="preserve"> </w:t>
      </w:r>
      <w:r w:rsidRPr="005C413A">
        <w:t>resources are not in place, it is the responsibility of the school and community to put them in place.</w:t>
      </w:r>
    </w:p>
    <w:p w14:paraId="11DD6FEC" w14:textId="77777777" w:rsidR="009C2746" w:rsidRPr="005C413A" w:rsidRDefault="009C2746" w:rsidP="008B3606">
      <w:pPr>
        <w:pStyle w:val="BodyText"/>
        <w:ind w:left="108" w:right="140" w:firstLine="0"/>
        <w:jc w:val="both"/>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7"/>
        <w:gridCol w:w="2880"/>
        <w:gridCol w:w="2340"/>
        <w:gridCol w:w="2689"/>
      </w:tblGrid>
      <w:tr w:rsidR="00663AC8" w14:paraId="70B5CE25" w14:textId="77777777" w:rsidTr="00BA5894">
        <w:trPr>
          <w:trHeight w:val="662"/>
        </w:trPr>
        <w:tc>
          <w:tcPr>
            <w:tcW w:w="2307" w:type="dxa"/>
            <w:shd w:val="clear" w:color="auto" w:fill="C3EFFF"/>
          </w:tcPr>
          <w:p w14:paraId="76DFDE4A" w14:textId="77777777" w:rsidR="00663AC8" w:rsidRDefault="00663AC8" w:rsidP="00743196">
            <w:pPr>
              <w:pStyle w:val="TableParagraph"/>
              <w:jc w:val="center"/>
              <w:rPr>
                <w:sz w:val="18"/>
              </w:rPr>
            </w:pPr>
            <w:r>
              <w:rPr>
                <w:sz w:val="18"/>
              </w:rPr>
              <w:t>Physically</w:t>
            </w:r>
            <w:r>
              <w:rPr>
                <w:spacing w:val="-13"/>
                <w:sz w:val="18"/>
              </w:rPr>
              <w:t xml:space="preserve"> </w:t>
            </w:r>
            <w:r>
              <w:rPr>
                <w:sz w:val="18"/>
              </w:rPr>
              <w:t>healthy</w:t>
            </w:r>
            <w:r>
              <w:rPr>
                <w:spacing w:val="-12"/>
                <w:sz w:val="18"/>
              </w:rPr>
              <w:t xml:space="preserve"> </w:t>
            </w:r>
            <w:r>
              <w:rPr>
                <w:sz w:val="18"/>
              </w:rPr>
              <w:t xml:space="preserve">learning </w:t>
            </w:r>
            <w:r>
              <w:rPr>
                <w:spacing w:val="-2"/>
                <w:sz w:val="18"/>
              </w:rPr>
              <w:t>environment</w:t>
            </w:r>
          </w:p>
        </w:tc>
        <w:tc>
          <w:tcPr>
            <w:tcW w:w="2880" w:type="dxa"/>
            <w:shd w:val="clear" w:color="auto" w:fill="C3EFFF"/>
          </w:tcPr>
          <w:p w14:paraId="055FA81C" w14:textId="40545A2D" w:rsidR="00663AC8" w:rsidRDefault="00663AC8" w:rsidP="00BA5894">
            <w:pPr>
              <w:pStyle w:val="TableParagraph"/>
              <w:spacing w:line="220" w:lineRule="exact"/>
              <w:ind w:right="101"/>
              <w:jc w:val="center"/>
              <w:rPr>
                <w:sz w:val="18"/>
              </w:rPr>
            </w:pPr>
            <w:r>
              <w:rPr>
                <w:sz w:val="18"/>
              </w:rPr>
              <w:t>Attendance</w:t>
            </w:r>
            <w:r>
              <w:rPr>
                <w:spacing w:val="-13"/>
                <w:sz w:val="18"/>
              </w:rPr>
              <w:t xml:space="preserve"> </w:t>
            </w:r>
            <w:r>
              <w:rPr>
                <w:sz w:val="18"/>
              </w:rPr>
              <w:t xml:space="preserve">recorded daily, promptly and </w:t>
            </w:r>
            <w:r>
              <w:rPr>
                <w:spacing w:val="-2"/>
                <w:sz w:val="18"/>
              </w:rPr>
              <w:t>accurately</w:t>
            </w:r>
          </w:p>
        </w:tc>
        <w:tc>
          <w:tcPr>
            <w:tcW w:w="2340" w:type="dxa"/>
            <w:shd w:val="clear" w:color="auto" w:fill="C3EFFF"/>
          </w:tcPr>
          <w:p w14:paraId="41C0EAF3" w14:textId="77777777" w:rsidR="00663AC8" w:rsidRDefault="00663AC8" w:rsidP="00743196">
            <w:pPr>
              <w:pStyle w:val="TableParagraph"/>
              <w:spacing w:line="220" w:lineRule="exact"/>
              <w:jc w:val="center"/>
              <w:rPr>
                <w:sz w:val="18"/>
              </w:rPr>
            </w:pPr>
            <w:r>
              <w:rPr>
                <w:sz w:val="18"/>
              </w:rPr>
              <w:t>Positive relationships between</w:t>
            </w:r>
            <w:r>
              <w:rPr>
                <w:spacing w:val="-13"/>
                <w:sz w:val="18"/>
              </w:rPr>
              <w:t xml:space="preserve"> </w:t>
            </w:r>
            <w:r>
              <w:rPr>
                <w:sz w:val="18"/>
              </w:rPr>
              <w:t>school</w:t>
            </w:r>
            <w:r>
              <w:rPr>
                <w:spacing w:val="-12"/>
                <w:sz w:val="18"/>
              </w:rPr>
              <w:t xml:space="preserve"> </w:t>
            </w:r>
            <w:r>
              <w:rPr>
                <w:sz w:val="18"/>
              </w:rPr>
              <w:t>staff, students,</w:t>
            </w:r>
            <w:r>
              <w:rPr>
                <w:spacing w:val="-2"/>
                <w:sz w:val="18"/>
              </w:rPr>
              <w:t xml:space="preserve"> </w:t>
            </w:r>
            <w:r>
              <w:rPr>
                <w:sz w:val="18"/>
              </w:rPr>
              <w:t>and</w:t>
            </w:r>
            <w:r>
              <w:rPr>
                <w:spacing w:val="-2"/>
                <w:sz w:val="18"/>
              </w:rPr>
              <w:t xml:space="preserve"> families</w:t>
            </w:r>
          </w:p>
        </w:tc>
        <w:tc>
          <w:tcPr>
            <w:tcW w:w="2689" w:type="dxa"/>
            <w:shd w:val="clear" w:color="auto" w:fill="C3EFFF"/>
          </w:tcPr>
          <w:p w14:paraId="21024FA2" w14:textId="77777777" w:rsidR="00663AC8" w:rsidRDefault="00663AC8" w:rsidP="00743196">
            <w:pPr>
              <w:pStyle w:val="TableParagraph"/>
              <w:spacing w:line="220" w:lineRule="exact"/>
              <w:ind w:right="108"/>
              <w:jc w:val="center"/>
              <w:rPr>
                <w:sz w:val="18"/>
              </w:rPr>
            </w:pPr>
            <w:r>
              <w:rPr>
                <w:sz w:val="18"/>
              </w:rPr>
              <w:t>Support for all families to facilitate</w:t>
            </w:r>
            <w:r>
              <w:rPr>
                <w:spacing w:val="-13"/>
                <w:sz w:val="18"/>
              </w:rPr>
              <w:t xml:space="preserve"> </w:t>
            </w:r>
            <w:r>
              <w:rPr>
                <w:sz w:val="18"/>
              </w:rPr>
              <w:t>learning</w:t>
            </w:r>
            <w:r>
              <w:rPr>
                <w:spacing w:val="-12"/>
                <w:sz w:val="18"/>
              </w:rPr>
              <w:t xml:space="preserve"> </w:t>
            </w:r>
            <w:r>
              <w:rPr>
                <w:sz w:val="18"/>
              </w:rPr>
              <w:t>at</w:t>
            </w:r>
            <w:r>
              <w:rPr>
                <w:spacing w:val="-12"/>
                <w:sz w:val="18"/>
              </w:rPr>
              <w:t xml:space="preserve"> </w:t>
            </w:r>
            <w:r>
              <w:rPr>
                <w:sz w:val="18"/>
              </w:rPr>
              <w:t>home and at school</w:t>
            </w:r>
          </w:p>
        </w:tc>
      </w:tr>
      <w:tr w:rsidR="00663AC8" w14:paraId="5C89F919" w14:textId="77777777" w:rsidTr="00BA5894">
        <w:trPr>
          <w:trHeight w:val="661"/>
        </w:trPr>
        <w:tc>
          <w:tcPr>
            <w:tcW w:w="2307" w:type="dxa"/>
            <w:shd w:val="clear" w:color="auto" w:fill="C3EFFF"/>
          </w:tcPr>
          <w:p w14:paraId="09B2488C" w14:textId="77777777" w:rsidR="00663AC8" w:rsidRDefault="00663AC8" w:rsidP="00743196">
            <w:pPr>
              <w:pStyle w:val="TableParagraph"/>
              <w:spacing w:line="220" w:lineRule="exact"/>
              <w:ind w:right="102"/>
              <w:jc w:val="center"/>
              <w:rPr>
                <w:sz w:val="18"/>
              </w:rPr>
            </w:pPr>
            <w:r>
              <w:rPr>
                <w:sz w:val="18"/>
              </w:rPr>
              <w:t>Welcoming, social- emotional</w:t>
            </w:r>
            <w:r>
              <w:rPr>
                <w:spacing w:val="-13"/>
                <w:sz w:val="18"/>
              </w:rPr>
              <w:t xml:space="preserve"> </w:t>
            </w:r>
            <w:r>
              <w:rPr>
                <w:sz w:val="18"/>
              </w:rPr>
              <w:t>safety,</w:t>
            </w:r>
            <w:r>
              <w:rPr>
                <w:spacing w:val="-12"/>
                <w:sz w:val="18"/>
              </w:rPr>
              <w:t xml:space="preserve"> </w:t>
            </w:r>
            <w:r>
              <w:rPr>
                <w:sz w:val="18"/>
              </w:rPr>
              <w:t>trauma- informed school climate</w:t>
            </w:r>
          </w:p>
        </w:tc>
        <w:tc>
          <w:tcPr>
            <w:tcW w:w="2880" w:type="dxa"/>
            <w:shd w:val="clear" w:color="auto" w:fill="C3EFFF"/>
          </w:tcPr>
          <w:p w14:paraId="1795D3F1" w14:textId="5298B6CD" w:rsidR="00663AC8" w:rsidRDefault="00DB7F5E" w:rsidP="00743196">
            <w:pPr>
              <w:pStyle w:val="TableParagraph"/>
              <w:jc w:val="center"/>
              <w:rPr>
                <w:sz w:val="18"/>
              </w:rPr>
            </w:pPr>
            <w:r>
              <w:rPr>
                <w:sz w:val="18"/>
              </w:rPr>
              <w:t>Active</w:t>
            </w:r>
            <w:r>
              <w:rPr>
                <w:spacing w:val="-6"/>
                <w:sz w:val="18"/>
              </w:rPr>
              <w:t xml:space="preserve"> </w:t>
            </w:r>
            <w:r>
              <w:rPr>
                <w:sz w:val="18"/>
              </w:rPr>
              <w:t>engagement</w:t>
            </w:r>
            <w:r>
              <w:rPr>
                <w:spacing w:val="-4"/>
                <w:sz w:val="18"/>
              </w:rPr>
              <w:t xml:space="preserve"> </w:t>
            </w:r>
            <w:r>
              <w:rPr>
                <w:sz w:val="18"/>
              </w:rPr>
              <w:t>of parents</w:t>
            </w:r>
            <w:r>
              <w:rPr>
                <w:spacing w:val="-12"/>
                <w:sz w:val="18"/>
              </w:rPr>
              <w:t xml:space="preserve"> </w:t>
            </w:r>
            <w:r>
              <w:rPr>
                <w:sz w:val="18"/>
              </w:rPr>
              <w:t>and</w:t>
            </w:r>
            <w:r>
              <w:rPr>
                <w:spacing w:val="-13"/>
                <w:sz w:val="18"/>
              </w:rPr>
              <w:t xml:space="preserve"> </w:t>
            </w:r>
            <w:r>
              <w:rPr>
                <w:sz w:val="18"/>
              </w:rPr>
              <w:t>students</w:t>
            </w:r>
            <w:r>
              <w:rPr>
                <w:spacing w:val="-11"/>
                <w:sz w:val="18"/>
              </w:rPr>
              <w:t xml:space="preserve"> </w:t>
            </w:r>
            <w:r>
              <w:rPr>
                <w:sz w:val="18"/>
              </w:rPr>
              <w:t>in planning</w:t>
            </w:r>
            <w:r>
              <w:rPr>
                <w:spacing w:val="-13"/>
                <w:sz w:val="18"/>
              </w:rPr>
              <w:t xml:space="preserve"> </w:t>
            </w:r>
            <w:r>
              <w:rPr>
                <w:sz w:val="18"/>
              </w:rPr>
              <w:t>and</w:t>
            </w:r>
            <w:r>
              <w:rPr>
                <w:spacing w:val="-12"/>
                <w:sz w:val="18"/>
              </w:rPr>
              <w:t xml:space="preserve"> </w:t>
            </w:r>
            <w:r>
              <w:rPr>
                <w:sz w:val="18"/>
              </w:rPr>
              <w:t xml:space="preserve">problem- </w:t>
            </w:r>
            <w:r>
              <w:rPr>
                <w:spacing w:val="-2"/>
                <w:sz w:val="18"/>
              </w:rPr>
              <w:t>solving</w:t>
            </w:r>
          </w:p>
        </w:tc>
        <w:tc>
          <w:tcPr>
            <w:tcW w:w="2340" w:type="dxa"/>
            <w:shd w:val="clear" w:color="auto" w:fill="C3EFFF"/>
          </w:tcPr>
          <w:p w14:paraId="491417E5" w14:textId="3FFCBBC9" w:rsidR="00663AC8" w:rsidRDefault="007C1CB9" w:rsidP="00743196">
            <w:pPr>
              <w:pStyle w:val="TableParagraph"/>
              <w:jc w:val="center"/>
              <w:rPr>
                <w:sz w:val="18"/>
              </w:rPr>
            </w:pPr>
            <w:r>
              <w:rPr>
                <w:sz w:val="18"/>
              </w:rPr>
              <w:t>Predictable</w:t>
            </w:r>
            <w:r>
              <w:rPr>
                <w:spacing w:val="-13"/>
                <w:sz w:val="18"/>
              </w:rPr>
              <w:t xml:space="preserve"> </w:t>
            </w:r>
            <w:r>
              <w:rPr>
                <w:sz w:val="18"/>
              </w:rPr>
              <w:t xml:space="preserve">daily/weekly routines, rituals and </w:t>
            </w:r>
            <w:r>
              <w:rPr>
                <w:spacing w:val="-2"/>
                <w:sz w:val="18"/>
              </w:rPr>
              <w:t>celebrations</w:t>
            </w:r>
          </w:p>
        </w:tc>
        <w:tc>
          <w:tcPr>
            <w:tcW w:w="2689" w:type="dxa"/>
            <w:shd w:val="clear" w:color="auto" w:fill="C3EFFF"/>
          </w:tcPr>
          <w:p w14:paraId="22E594CB" w14:textId="3F8E8716" w:rsidR="00663AC8" w:rsidRDefault="00743196" w:rsidP="00743196">
            <w:pPr>
              <w:pStyle w:val="TableParagraph"/>
              <w:jc w:val="center"/>
              <w:rPr>
                <w:sz w:val="18"/>
              </w:rPr>
            </w:pPr>
            <w:r>
              <w:rPr>
                <w:sz w:val="18"/>
              </w:rPr>
              <w:t>School regularly communicates</w:t>
            </w:r>
            <w:r>
              <w:rPr>
                <w:spacing w:val="-13"/>
                <w:sz w:val="18"/>
              </w:rPr>
              <w:t xml:space="preserve"> </w:t>
            </w:r>
            <w:r>
              <w:rPr>
                <w:sz w:val="18"/>
              </w:rPr>
              <w:t xml:space="preserve">methods to report excused </w:t>
            </w:r>
            <w:r>
              <w:rPr>
                <w:spacing w:val="-2"/>
                <w:sz w:val="18"/>
              </w:rPr>
              <w:t>absences</w:t>
            </w:r>
          </w:p>
        </w:tc>
      </w:tr>
      <w:tr w:rsidR="00663AC8" w14:paraId="1A30B5EB" w14:textId="77777777" w:rsidTr="00BA5894">
        <w:trPr>
          <w:trHeight w:val="493"/>
        </w:trPr>
        <w:tc>
          <w:tcPr>
            <w:tcW w:w="2307" w:type="dxa"/>
            <w:shd w:val="clear" w:color="auto" w:fill="C3EFFF"/>
          </w:tcPr>
          <w:p w14:paraId="34262D9E" w14:textId="132CE1BB" w:rsidR="00663AC8" w:rsidRDefault="007C1CB9" w:rsidP="00743196">
            <w:pPr>
              <w:pStyle w:val="TableParagraph"/>
              <w:ind w:right="101"/>
              <w:jc w:val="center"/>
              <w:rPr>
                <w:sz w:val="18"/>
              </w:rPr>
            </w:pPr>
            <w:r>
              <w:rPr>
                <w:sz w:val="18"/>
              </w:rPr>
              <w:t>Access to</w:t>
            </w:r>
            <w:r>
              <w:rPr>
                <w:spacing w:val="-3"/>
                <w:sz w:val="18"/>
              </w:rPr>
              <w:t xml:space="preserve"> </w:t>
            </w:r>
            <w:r>
              <w:rPr>
                <w:spacing w:val="-2"/>
                <w:sz w:val="18"/>
              </w:rPr>
              <w:t>techno</w:t>
            </w:r>
            <w:r w:rsidR="00743196">
              <w:rPr>
                <w:spacing w:val="-2"/>
                <w:sz w:val="18"/>
              </w:rPr>
              <w:t>logy</w:t>
            </w:r>
          </w:p>
        </w:tc>
        <w:tc>
          <w:tcPr>
            <w:tcW w:w="2880" w:type="dxa"/>
            <w:shd w:val="clear" w:color="auto" w:fill="C3EFFF"/>
          </w:tcPr>
          <w:p w14:paraId="37B0D1B4" w14:textId="06093E20" w:rsidR="00663AC8" w:rsidRDefault="00743196" w:rsidP="00743196">
            <w:pPr>
              <w:pStyle w:val="TableParagraph"/>
              <w:spacing w:line="220" w:lineRule="exact"/>
              <w:ind w:right="201"/>
              <w:jc w:val="center"/>
              <w:rPr>
                <w:sz w:val="18"/>
              </w:rPr>
            </w:pPr>
            <w:r>
              <w:rPr>
                <w:sz w:val="18"/>
              </w:rPr>
              <w:t>Culture</w:t>
            </w:r>
            <w:r>
              <w:rPr>
                <w:spacing w:val="-13"/>
                <w:sz w:val="18"/>
              </w:rPr>
              <w:t xml:space="preserve"> </w:t>
            </w:r>
            <w:r>
              <w:rPr>
                <w:sz w:val="18"/>
              </w:rPr>
              <w:t>of</w:t>
            </w:r>
            <w:r>
              <w:rPr>
                <w:spacing w:val="-11"/>
                <w:sz w:val="18"/>
              </w:rPr>
              <w:t xml:space="preserve"> </w:t>
            </w:r>
            <w:r>
              <w:rPr>
                <w:sz w:val="18"/>
              </w:rPr>
              <w:t xml:space="preserve">continuous </w:t>
            </w:r>
            <w:r>
              <w:rPr>
                <w:spacing w:val="-2"/>
                <w:sz w:val="18"/>
              </w:rPr>
              <w:t>improvement</w:t>
            </w:r>
          </w:p>
        </w:tc>
        <w:tc>
          <w:tcPr>
            <w:tcW w:w="2340" w:type="dxa"/>
            <w:shd w:val="clear" w:color="auto" w:fill="C3EFFF"/>
          </w:tcPr>
          <w:p w14:paraId="126866FC" w14:textId="77777777" w:rsidR="00663AC8" w:rsidRDefault="00663AC8" w:rsidP="00743196">
            <w:pPr>
              <w:pStyle w:val="TableParagraph"/>
              <w:jc w:val="center"/>
              <w:rPr>
                <w:sz w:val="18"/>
              </w:rPr>
            </w:pPr>
            <w:r>
              <w:rPr>
                <w:sz w:val="18"/>
              </w:rPr>
              <w:t>Enrichment</w:t>
            </w:r>
            <w:r>
              <w:rPr>
                <w:spacing w:val="-13"/>
                <w:sz w:val="18"/>
              </w:rPr>
              <w:t xml:space="preserve"> </w:t>
            </w:r>
            <w:r>
              <w:rPr>
                <w:sz w:val="18"/>
              </w:rPr>
              <w:t>activities</w:t>
            </w:r>
            <w:r>
              <w:rPr>
                <w:spacing w:val="-12"/>
                <w:sz w:val="18"/>
              </w:rPr>
              <w:t xml:space="preserve"> </w:t>
            </w:r>
            <w:r>
              <w:rPr>
                <w:sz w:val="18"/>
              </w:rPr>
              <w:t xml:space="preserve">and </w:t>
            </w:r>
            <w:r>
              <w:rPr>
                <w:spacing w:val="-2"/>
                <w:sz w:val="18"/>
              </w:rPr>
              <w:t>clubs</w:t>
            </w:r>
          </w:p>
        </w:tc>
        <w:tc>
          <w:tcPr>
            <w:tcW w:w="2689" w:type="dxa"/>
            <w:shd w:val="clear" w:color="auto" w:fill="C3EFFF"/>
          </w:tcPr>
          <w:p w14:paraId="4A437D74" w14:textId="74D5BE7C" w:rsidR="00663AC8" w:rsidRDefault="00DB7F5E" w:rsidP="00CA7055">
            <w:pPr>
              <w:pStyle w:val="TableParagraph"/>
              <w:spacing w:line="220" w:lineRule="exact"/>
              <w:ind w:right="252"/>
              <w:jc w:val="center"/>
              <w:rPr>
                <w:sz w:val="18"/>
              </w:rPr>
            </w:pPr>
            <w:r>
              <w:rPr>
                <w:sz w:val="18"/>
              </w:rPr>
              <w:t>Access</w:t>
            </w:r>
            <w:r>
              <w:rPr>
                <w:spacing w:val="-13"/>
                <w:sz w:val="18"/>
              </w:rPr>
              <w:t xml:space="preserve"> </w:t>
            </w:r>
            <w:r>
              <w:rPr>
                <w:sz w:val="18"/>
              </w:rPr>
              <w:t>to</w:t>
            </w:r>
            <w:r>
              <w:rPr>
                <w:spacing w:val="-12"/>
                <w:sz w:val="18"/>
              </w:rPr>
              <w:t xml:space="preserve"> </w:t>
            </w:r>
            <w:r>
              <w:rPr>
                <w:sz w:val="18"/>
              </w:rPr>
              <w:t xml:space="preserve">Learning </w:t>
            </w:r>
            <w:r>
              <w:rPr>
                <w:spacing w:val="-2"/>
                <w:sz w:val="18"/>
              </w:rPr>
              <w:t>Supports</w:t>
            </w:r>
          </w:p>
        </w:tc>
      </w:tr>
    </w:tbl>
    <w:p w14:paraId="576946C5" w14:textId="776C4F5F" w:rsidR="007B39C5" w:rsidRDefault="00412D36" w:rsidP="00800DF6">
      <w:pPr>
        <w:spacing w:before="120"/>
        <w:ind w:left="107"/>
        <w:jc w:val="center"/>
        <w:rPr>
          <w:b/>
          <w:sz w:val="24"/>
          <w:szCs w:val="24"/>
        </w:rPr>
      </w:pPr>
      <w:r w:rsidRPr="00BF2D9E">
        <w:rPr>
          <w:b/>
          <w:noProof/>
          <w:sz w:val="28"/>
          <w:szCs w:val="28"/>
        </w:rPr>
        <w:drawing>
          <wp:inline distT="0" distB="0" distL="0" distR="0" wp14:anchorId="62D589A0" wp14:editId="05D55798">
            <wp:extent cx="5912579" cy="4466590"/>
            <wp:effectExtent l="0" t="0" r="0" b="0"/>
            <wp:docPr id="34097244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8969" cy="4486526"/>
                    </a:xfrm>
                    <a:prstGeom prst="rect">
                      <a:avLst/>
                    </a:prstGeom>
                    <a:noFill/>
                    <a:ln>
                      <a:noFill/>
                    </a:ln>
                  </pic:spPr>
                </pic:pic>
              </a:graphicData>
            </a:graphic>
          </wp:inline>
        </w:drawing>
      </w:r>
    </w:p>
    <w:p w14:paraId="2FE58A03" w14:textId="11B13C76" w:rsidR="00B06A62" w:rsidRPr="00D73444" w:rsidRDefault="00EC70A6" w:rsidP="00484C89">
      <w:pPr>
        <w:spacing w:before="120"/>
        <w:ind w:left="107"/>
        <w:jc w:val="center"/>
        <w:rPr>
          <w:b/>
          <w:sz w:val="24"/>
          <w:szCs w:val="24"/>
        </w:rPr>
      </w:pPr>
      <w:r w:rsidRPr="00937426">
        <w:rPr>
          <w:b/>
          <w:sz w:val="24"/>
          <w:szCs w:val="24"/>
        </w:rPr>
        <w:lastRenderedPageBreak/>
        <w:t xml:space="preserve">Tiered </w:t>
      </w:r>
      <w:r w:rsidR="00F35720">
        <w:rPr>
          <w:b/>
          <w:sz w:val="24"/>
          <w:szCs w:val="24"/>
        </w:rPr>
        <w:t xml:space="preserve">Attendance </w:t>
      </w:r>
      <w:r w:rsidRPr="00937426">
        <w:rPr>
          <w:b/>
          <w:sz w:val="24"/>
          <w:szCs w:val="24"/>
        </w:rPr>
        <w:t>Interventions</w:t>
      </w:r>
    </w:p>
    <w:p w14:paraId="37493269" w14:textId="0AA7518F" w:rsidR="001B2986" w:rsidRPr="00D13E1B" w:rsidRDefault="008C42BA" w:rsidP="00484C89">
      <w:pPr>
        <w:spacing w:before="120"/>
        <w:jc w:val="both"/>
        <w:rPr>
          <w:sz w:val="18"/>
          <w:szCs w:val="18"/>
        </w:rPr>
      </w:pPr>
      <w:r w:rsidRPr="00505EC6">
        <w:rPr>
          <w:b/>
          <w:sz w:val="18"/>
          <w:szCs w:val="18"/>
          <w:u w:val="single"/>
        </w:rPr>
        <w:t>Tier 1: Schoolwide Attendance Campaign</w:t>
      </w:r>
      <w:r w:rsidRPr="00505EC6">
        <w:rPr>
          <w:b/>
          <w:sz w:val="18"/>
          <w:szCs w:val="18"/>
        </w:rPr>
        <w:t xml:space="preserve"> – </w:t>
      </w:r>
      <w:r w:rsidRPr="00505EC6">
        <w:rPr>
          <w:sz w:val="18"/>
          <w:szCs w:val="18"/>
        </w:rPr>
        <w:t>Successful Tier 1</w:t>
      </w:r>
      <w:r w:rsidR="00AB698B" w:rsidRPr="00505EC6">
        <w:rPr>
          <w:sz w:val="18"/>
          <w:szCs w:val="18"/>
        </w:rPr>
        <w:t xml:space="preserve"> </w:t>
      </w:r>
      <w:r w:rsidRPr="00505EC6">
        <w:rPr>
          <w:sz w:val="18"/>
          <w:szCs w:val="18"/>
        </w:rPr>
        <w:t>strategies rely on foundational supports and represent universal strategies intended to encourag</w:t>
      </w:r>
      <w:r w:rsidR="00DE3893" w:rsidRPr="00505EC6">
        <w:rPr>
          <w:sz w:val="18"/>
          <w:szCs w:val="18"/>
        </w:rPr>
        <w:t>e</w:t>
      </w:r>
      <w:r w:rsidRPr="00505EC6">
        <w:rPr>
          <w:sz w:val="18"/>
          <w:szCs w:val="18"/>
        </w:rPr>
        <w:t xml:space="preserve"> </w:t>
      </w:r>
      <w:r w:rsidR="00B40045" w:rsidRPr="00505EC6">
        <w:rPr>
          <w:sz w:val="18"/>
          <w:szCs w:val="18"/>
        </w:rPr>
        <w:t xml:space="preserve">regular </w:t>
      </w:r>
      <w:r w:rsidRPr="00505EC6">
        <w:rPr>
          <w:sz w:val="18"/>
          <w:szCs w:val="18"/>
        </w:rPr>
        <w:t>attendance for all students</w:t>
      </w:r>
      <w:r w:rsidR="00A50CB0" w:rsidRPr="00505EC6">
        <w:rPr>
          <w:sz w:val="18"/>
          <w:szCs w:val="18"/>
        </w:rPr>
        <w:t xml:space="preserve"> and </w:t>
      </w:r>
      <w:r w:rsidR="00A50CB0" w:rsidRPr="0001496C">
        <w:rPr>
          <w:sz w:val="18"/>
          <w:szCs w:val="18"/>
        </w:rPr>
        <w:t>prevent absenteeis</w:t>
      </w:r>
      <w:r w:rsidR="00A849EE" w:rsidRPr="0001496C">
        <w:rPr>
          <w:sz w:val="18"/>
          <w:szCs w:val="18"/>
        </w:rPr>
        <w:t>m</w:t>
      </w:r>
      <w:r w:rsidRPr="00505EC6">
        <w:rPr>
          <w:sz w:val="18"/>
          <w:szCs w:val="18"/>
        </w:rPr>
        <w:t>.</w:t>
      </w:r>
    </w:p>
    <w:p w14:paraId="0E1FA77C" w14:textId="3F1CBD34" w:rsidR="001B2986" w:rsidRDefault="008C42BA" w:rsidP="00484C89">
      <w:pPr>
        <w:pStyle w:val="Heading2"/>
        <w:numPr>
          <w:ilvl w:val="0"/>
          <w:numId w:val="4"/>
        </w:numPr>
        <w:tabs>
          <w:tab w:val="left" w:pos="344"/>
        </w:tabs>
        <w:spacing w:before="0"/>
        <w:ind w:hanging="237"/>
        <w:jc w:val="both"/>
        <w:rPr>
          <w:u w:val="none"/>
        </w:rPr>
      </w:pPr>
      <w:r>
        <w:t>Monitor</w:t>
      </w:r>
      <w:r>
        <w:rPr>
          <w:spacing w:val="-4"/>
        </w:rPr>
        <w:t xml:space="preserve"> </w:t>
      </w:r>
      <w:r>
        <w:t>Data</w:t>
      </w:r>
      <w:r w:rsidR="00415933">
        <w:t xml:space="preserve"> </w:t>
      </w:r>
      <w:r>
        <w:t>(Tier</w:t>
      </w:r>
      <w:r>
        <w:rPr>
          <w:spacing w:val="-2"/>
        </w:rPr>
        <w:t xml:space="preserve"> </w:t>
      </w:r>
      <w:r>
        <w:rPr>
          <w:spacing w:val="-5"/>
        </w:rPr>
        <w:t>1)</w:t>
      </w:r>
    </w:p>
    <w:p w14:paraId="6F690281" w14:textId="3CC569A6" w:rsidR="001B2986" w:rsidRPr="00D13E1B" w:rsidRDefault="008C42BA" w:rsidP="00484C89">
      <w:pPr>
        <w:pStyle w:val="ListParagraph"/>
        <w:numPr>
          <w:ilvl w:val="1"/>
          <w:numId w:val="4"/>
        </w:numPr>
        <w:tabs>
          <w:tab w:val="left" w:pos="827"/>
          <w:tab w:val="left" w:pos="828"/>
        </w:tabs>
        <w:spacing w:line="235" w:lineRule="auto"/>
        <w:ind w:right="142"/>
        <w:jc w:val="both"/>
        <w:rPr>
          <w:sz w:val="18"/>
          <w:szCs w:val="18"/>
        </w:rPr>
      </w:pPr>
      <w:r w:rsidRPr="00DB715B">
        <w:rPr>
          <w:sz w:val="18"/>
        </w:rPr>
        <w:t>Teachers</w:t>
      </w:r>
      <w:r w:rsidRPr="00DB715B">
        <w:rPr>
          <w:spacing w:val="22"/>
          <w:sz w:val="18"/>
        </w:rPr>
        <w:t xml:space="preserve"> </w:t>
      </w:r>
      <w:r w:rsidRPr="00DB715B">
        <w:rPr>
          <w:sz w:val="18"/>
        </w:rPr>
        <w:t>will</w:t>
      </w:r>
      <w:r w:rsidRPr="00DB715B">
        <w:rPr>
          <w:spacing w:val="22"/>
          <w:sz w:val="18"/>
        </w:rPr>
        <w:t xml:space="preserve"> </w:t>
      </w:r>
      <w:r w:rsidRPr="00DB715B">
        <w:rPr>
          <w:sz w:val="18"/>
        </w:rPr>
        <w:t>record</w:t>
      </w:r>
      <w:r w:rsidRPr="00DB715B">
        <w:rPr>
          <w:spacing w:val="23"/>
          <w:sz w:val="18"/>
        </w:rPr>
        <w:t xml:space="preserve"> </w:t>
      </w:r>
      <w:r w:rsidRPr="00DB715B">
        <w:rPr>
          <w:sz w:val="18"/>
        </w:rPr>
        <w:t>attendance</w:t>
      </w:r>
      <w:r w:rsidRPr="00DB715B">
        <w:rPr>
          <w:spacing w:val="24"/>
          <w:sz w:val="18"/>
        </w:rPr>
        <w:t xml:space="preserve"> </w:t>
      </w:r>
      <w:r w:rsidRPr="00DB715B">
        <w:rPr>
          <w:sz w:val="18"/>
        </w:rPr>
        <w:t>at</w:t>
      </w:r>
      <w:r w:rsidRPr="00DB715B">
        <w:rPr>
          <w:spacing w:val="23"/>
          <w:sz w:val="18"/>
        </w:rPr>
        <w:t xml:space="preserve"> </w:t>
      </w:r>
      <w:r w:rsidRPr="00DB715B">
        <w:rPr>
          <w:sz w:val="18"/>
        </w:rPr>
        <w:t>the</w:t>
      </w:r>
      <w:r w:rsidRPr="00DB715B">
        <w:rPr>
          <w:spacing w:val="22"/>
          <w:sz w:val="18"/>
        </w:rPr>
        <w:t xml:space="preserve"> </w:t>
      </w:r>
      <w:r w:rsidRPr="00DB715B">
        <w:rPr>
          <w:sz w:val="18"/>
        </w:rPr>
        <w:t>beginning</w:t>
      </w:r>
      <w:r w:rsidRPr="00DB715B">
        <w:rPr>
          <w:spacing w:val="23"/>
          <w:sz w:val="18"/>
        </w:rPr>
        <w:t xml:space="preserve"> </w:t>
      </w:r>
      <w:r w:rsidRPr="00DB715B">
        <w:rPr>
          <w:sz w:val="18"/>
        </w:rPr>
        <w:t>of</w:t>
      </w:r>
      <w:r w:rsidRPr="00DB715B">
        <w:rPr>
          <w:spacing w:val="22"/>
          <w:sz w:val="18"/>
        </w:rPr>
        <w:t xml:space="preserve"> </w:t>
      </w:r>
      <w:r w:rsidRPr="00DB715B">
        <w:rPr>
          <w:sz w:val="18"/>
        </w:rPr>
        <w:t>the</w:t>
      </w:r>
      <w:r w:rsidRPr="00DB715B">
        <w:rPr>
          <w:spacing w:val="24"/>
          <w:sz w:val="18"/>
        </w:rPr>
        <w:t xml:space="preserve"> </w:t>
      </w:r>
      <w:r w:rsidRPr="00DB715B">
        <w:rPr>
          <w:sz w:val="18"/>
        </w:rPr>
        <w:t>school</w:t>
      </w:r>
      <w:r w:rsidRPr="00DB715B">
        <w:rPr>
          <w:spacing w:val="24"/>
          <w:sz w:val="18"/>
        </w:rPr>
        <w:t xml:space="preserve"> </w:t>
      </w:r>
      <w:r w:rsidRPr="00DB715B">
        <w:rPr>
          <w:sz w:val="18"/>
        </w:rPr>
        <w:t>day</w:t>
      </w:r>
      <w:r w:rsidRPr="00DB715B">
        <w:rPr>
          <w:spacing w:val="23"/>
          <w:sz w:val="18"/>
        </w:rPr>
        <w:t xml:space="preserve"> </w:t>
      </w:r>
      <w:r w:rsidRPr="00DB715B">
        <w:rPr>
          <w:sz w:val="18"/>
        </w:rPr>
        <w:t>(K-12)</w:t>
      </w:r>
      <w:r w:rsidRPr="00DB715B">
        <w:rPr>
          <w:spacing w:val="22"/>
          <w:sz w:val="18"/>
        </w:rPr>
        <w:t xml:space="preserve"> </w:t>
      </w:r>
      <w:r w:rsidRPr="00DB715B">
        <w:rPr>
          <w:sz w:val="18"/>
        </w:rPr>
        <w:t>and</w:t>
      </w:r>
      <w:r w:rsidRPr="00DB715B">
        <w:rPr>
          <w:spacing w:val="21"/>
          <w:sz w:val="18"/>
        </w:rPr>
        <w:t xml:space="preserve"> </w:t>
      </w:r>
      <w:r w:rsidR="00FC491E">
        <w:rPr>
          <w:sz w:val="18"/>
        </w:rPr>
        <w:t xml:space="preserve">at the </w:t>
      </w:r>
      <w:r w:rsidR="00FC491E">
        <w:rPr>
          <w:spacing w:val="22"/>
          <w:sz w:val="18"/>
        </w:rPr>
        <w:t>start of each</w:t>
      </w:r>
      <w:r w:rsidR="00FC491E" w:rsidRPr="00DB715B">
        <w:rPr>
          <w:spacing w:val="22"/>
          <w:sz w:val="18"/>
        </w:rPr>
        <w:t xml:space="preserve"> </w:t>
      </w:r>
      <w:r w:rsidRPr="00DB715B">
        <w:rPr>
          <w:sz w:val="18"/>
        </w:rPr>
        <w:t>class</w:t>
      </w:r>
      <w:r w:rsidRPr="00DB715B">
        <w:rPr>
          <w:spacing w:val="23"/>
          <w:sz w:val="18"/>
        </w:rPr>
        <w:t xml:space="preserve"> </w:t>
      </w:r>
      <w:r w:rsidR="00FC491E">
        <w:rPr>
          <w:spacing w:val="23"/>
          <w:sz w:val="18"/>
        </w:rPr>
        <w:t xml:space="preserve">period </w:t>
      </w:r>
      <w:r w:rsidRPr="00DB715B">
        <w:rPr>
          <w:sz w:val="18"/>
        </w:rPr>
        <w:t>(grades</w:t>
      </w:r>
      <w:r w:rsidRPr="00DB715B">
        <w:rPr>
          <w:spacing w:val="22"/>
          <w:sz w:val="18"/>
        </w:rPr>
        <w:t xml:space="preserve"> </w:t>
      </w:r>
      <w:r w:rsidRPr="00DB715B">
        <w:rPr>
          <w:sz w:val="18"/>
        </w:rPr>
        <w:t xml:space="preserve">6-12). Teachers will update attendance as needed. </w:t>
      </w:r>
    </w:p>
    <w:p w14:paraId="15965487" w14:textId="77777777" w:rsidR="001B2986" w:rsidRPr="00D2235C" w:rsidRDefault="00DC2AA0" w:rsidP="00D2235C">
      <w:pPr>
        <w:pStyle w:val="ListParagraph"/>
        <w:numPr>
          <w:ilvl w:val="1"/>
          <w:numId w:val="4"/>
        </w:numPr>
        <w:ind w:right="288"/>
        <w:jc w:val="both"/>
        <w:rPr>
          <w:sz w:val="18"/>
          <w:szCs w:val="18"/>
        </w:rPr>
      </w:pPr>
      <w:proofErr w:type="gramStart"/>
      <w:r w:rsidRPr="00D2235C">
        <w:rPr>
          <w:rFonts w:cstheme="minorBidi"/>
          <w:sz w:val="18"/>
          <w:szCs w:val="18"/>
        </w:rPr>
        <w:t>Excused</w:t>
      </w:r>
      <w:proofErr w:type="gramEnd"/>
      <w:r w:rsidRPr="00D2235C">
        <w:rPr>
          <w:rFonts w:cstheme="minorBidi"/>
          <w:sz w:val="18"/>
          <w:szCs w:val="18"/>
        </w:rPr>
        <w:t xml:space="preserve"> absences are updated daily by the </w:t>
      </w:r>
      <w:r w:rsidR="00D2235C" w:rsidRPr="00D2235C">
        <w:rPr>
          <w:rFonts w:cstheme="minorBidi"/>
          <w:sz w:val="18"/>
          <w:szCs w:val="18"/>
        </w:rPr>
        <w:t xml:space="preserve">attendance clerk. </w:t>
      </w:r>
      <w:r w:rsidRPr="00D2235C">
        <w:rPr>
          <w:rFonts w:cstheme="minorBidi"/>
          <w:sz w:val="18"/>
          <w:szCs w:val="18"/>
        </w:rPr>
        <w:t>Absences are excused under the direction of the principal and designated staff according to the District Attendance Policy.</w:t>
      </w:r>
    </w:p>
    <w:p w14:paraId="4102695E" w14:textId="402A9561" w:rsidR="001B2986" w:rsidRPr="00D13E1B" w:rsidRDefault="00C163C6" w:rsidP="00484C89">
      <w:pPr>
        <w:pStyle w:val="ListParagraph"/>
        <w:numPr>
          <w:ilvl w:val="1"/>
          <w:numId w:val="4"/>
        </w:numPr>
        <w:tabs>
          <w:tab w:val="left" w:pos="827"/>
          <w:tab w:val="left" w:pos="828"/>
        </w:tabs>
        <w:spacing w:line="232" w:lineRule="auto"/>
        <w:ind w:right="144"/>
        <w:jc w:val="both"/>
        <w:rPr>
          <w:sz w:val="18"/>
          <w:szCs w:val="18"/>
        </w:rPr>
      </w:pPr>
      <w:r w:rsidRPr="00DB715B">
        <w:rPr>
          <w:color w:val="FF0000"/>
          <w:sz w:val="18"/>
        </w:rPr>
        <w:t xml:space="preserve"> </w:t>
      </w:r>
      <w:r w:rsidR="008C42BA" w:rsidRPr="00DB715B">
        <w:rPr>
          <w:sz w:val="18"/>
        </w:rPr>
        <w:t>Review</w:t>
      </w:r>
      <w:r w:rsidR="008C42BA" w:rsidRPr="00DB715B">
        <w:rPr>
          <w:spacing w:val="40"/>
          <w:sz w:val="18"/>
        </w:rPr>
        <w:t xml:space="preserve"> </w:t>
      </w:r>
      <w:r w:rsidR="008C42BA" w:rsidRPr="00DB715B">
        <w:rPr>
          <w:sz w:val="18"/>
        </w:rPr>
        <w:t>schoolwide</w:t>
      </w:r>
      <w:r w:rsidR="008C42BA" w:rsidRPr="00DB715B">
        <w:rPr>
          <w:spacing w:val="40"/>
          <w:sz w:val="18"/>
        </w:rPr>
        <w:t xml:space="preserve"> </w:t>
      </w:r>
      <w:r w:rsidR="008C42BA" w:rsidRPr="00DB715B">
        <w:rPr>
          <w:sz w:val="18"/>
        </w:rPr>
        <w:t>attendance</w:t>
      </w:r>
      <w:r w:rsidR="008C42BA" w:rsidRPr="00DB715B">
        <w:rPr>
          <w:spacing w:val="40"/>
          <w:sz w:val="18"/>
        </w:rPr>
        <w:t xml:space="preserve"> </w:t>
      </w:r>
      <w:r w:rsidR="008C42BA" w:rsidRPr="00DB715B">
        <w:rPr>
          <w:sz w:val="18"/>
        </w:rPr>
        <w:t>data</w:t>
      </w:r>
      <w:r w:rsidR="008C42BA" w:rsidRPr="00DB715B">
        <w:rPr>
          <w:spacing w:val="39"/>
          <w:sz w:val="18"/>
        </w:rPr>
        <w:t xml:space="preserve"> </w:t>
      </w:r>
      <w:r w:rsidR="008C42BA" w:rsidRPr="00DB715B">
        <w:rPr>
          <w:sz w:val="18"/>
        </w:rPr>
        <w:t>with</w:t>
      </w:r>
      <w:r w:rsidR="008C42BA" w:rsidRPr="00DB715B">
        <w:rPr>
          <w:spacing w:val="40"/>
          <w:sz w:val="18"/>
        </w:rPr>
        <w:t xml:space="preserve"> </w:t>
      </w:r>
      <w:r w:rsidR="008C42BA" w:rsidRPr="00DB715B">
        <w:rPr>
          <w:sz w:val="18"/>
        </w:rPr>
        <w:t>the</w:t>
      </w:r>
      <w:r w:rsidR="008C42BA" w:rsidRPr="00DB715B">
        <w:rPr>
          <w:spacing w:val="40"/>
          <w:sz w:val="18"/>
        </w:rPr>
        <w:t xml:space="preserve"> </w:t>
      </w:r>
      <w:r w:rsidR="008C42BA" w:rsidRPr="00DB715B">
        <w:rPr>
          <w:sz w:val="18"/>
        </w:rPr>
        <w:t>Collaborative</w:t>
      </w:r>
      <w:r w:rsidR="008C42BA" w:rsidRPr="00DB715B">
        <w:rPr>
          <w:spacing w:val="40"/>
          <w:sz w:val="18"/>
        </w:rPr>
        <w:t xml:space="preserve"> </w:t>
      </w:r>
      <w:r w:rsidR="008C42BA" w:rsidRPr="00DB715B">
        <w:rPr>
          <w:sz w:val="18"/>
        </w:rPr>
        <w:t>Problem-Solving</w:t>
      </w:r>
      <w:r w:rsidR="008C42BA" w:rsidRPr="00DB715B">
        <w:rPr>
          <w:spacing w:val="40"/>
          <w:sz w:val="18"/>
        </w:rPr>
        <w:t xml:space="preserve"> </w:t>
      </w:r>
      <w:r w:rsidR="008C42BA" w:rsidRPr="00DB715B">
        <w:rPr>
          <w:sz w:val="18"/>
        </w:rPr>
        <w:t>Team</w:t>
      </w:r>
      <w:r w:rsidR="008C42BA" w:rsidRPr="00DB715B">
        <w:rPr>
          <w:spacing w:val="39"/>
          <w:sz w:val="18"/>
        </w:rPr>
        <w:t xml:space="preserve"> </w:t>
      </w:r>
      <w:r w:rsidR="008C42BA" w:rsidRPr="00DB715B">
        <w:rPr>
          <w:sz w:val="18"/>
        </w:rPr>
        <w:t>and/or</w:t>
      </w:r>
      <w:r w:rsidR="008C42BA" w:rsidRPr="00DB715B">
        <w:rPr>
          <w:spacing w:val="40"/>
          <w:sz w:val="18"/>
        </w:rPr>
        <w:t xml:space="preserve"> </w:t>
      </w:r>
      <w:r w:rsidR="008C42BA" w:rsidRPr="00DB715B">
        <w:rPr>
          <w:sz w:val="18"/>
        </w:rPr>
        <w:t xml:space="preserve">Response-to- Intervention Team. </w:t>
      </w:r>
    </w:p>
    <w:p w14:paraId="14911584" w14:textId="2F283E6E" w:rsidR="001B2986" w:rsidRPr="00D13E1B" w:rsidRDefault="008C42BA" w:rsidP="00484C89">
      <w:pPr>
        <w:pStyle w:val="ListParagraph"/>
        <w:numPr>
          <w:ilvl w:val="1"/>
          <w:numId w:val="4"/>
        </w:numPr>
        <w:tabs>
          <w:tab w:val="left" w:pos="827"/>
          <w:tab w:val="left" w:pos="828"/>
        </w:tabs>
        <w:spacing w:line="232" w:lineRule="auto"/>
        <w:ind w:right="144"/>
        <w:jc w:val="both"/>
        <w:rPr>
          <w:sz w:val="18"/>
          <w:szCs w:val="18"/>
        </w:rPr>
      </w:pPr>
      <w:r>
        <w:rPr>
          <w:sz w:val="18"/>
        </w:rPr>
        <w:t>Monitor</w:t>
      </w:r>
      <w:r>
        <w:rPr>
          <w:spacing w:val="40"/>
          <w:sz w:val="18"/>
        </w:rPr>
        <w:t xml:space="preserve"> </w:t>
      </w:r>
      <w:r>
        <w:rPr>
          <w:sz w:val="18"/>
        </w:rPr>
        <w:t>and</w:t>
      </w:r>
      <w:r>
        <w:rPr>
          <w:spacing w:val="40"/>
          <w:sz w:val="18"/>
        </w:rPr>
        <w:t xml:space="preserve"> </w:t>
      </w:r>
      <w:r>
        <w:rPr>
          <w:sz w:val="18"/>
        </w:rPr>
        <w:t>review</w:t>
      </w:r>
      <w:r>
        <w:rPr>
          <w:spacing w:val="40"/>
          <w:sz w:val="18"/>
        </w:rPr>
        <w:t xml:space="preserve"> </w:t>
      </w:r>
      <w:r>
        <w:rPr>
          <w:sz w:val="18"/>
        </w:rPr>
        <w:t>attendance</w:t>
      </w:r>
      <w:r>
        <w:rPr>
          <w:spacing w:val="40"/>
          <w:sz w:val="18"/>
        </w:rPr>
        <w:t xml:space="preserve"> </w:t>
      </w:r>
      <w:r>
        <w:rPr>
          <w:sz w:val="18"/>
        </w:rPr>
        <w:t>data</w:t>
      </w:r>
      <w:r>
        <w:rPr>
          <w:spacing w:val="40"/>
          <w:sz w:val="18"/>
        </w:rPr>
        <w:t xml:space="preserve"> </w:t>
      </w:r>
      <w:r>
        <w:rPr>
          <w:sz w:val="18"/>
        </w:rPr>
        <w:t>from</w:t>
      </w:r>
      <w:r>
        <w:rPr>
          <w:spacing w:val="40"/>
          <w:sz w:val="18"/>
        </w:rPr>
        <w:t xml:space="preserve"> </w:t>
      </w:r>
      <w:r w:rsidR="001C0DE2">
        <w:rPr>
          <w:sz w:val="18"/>
        </w:rPr>
        <w:t>FOCUS</w:t>
      </w:r>
      <w:r>
        <w:rPr>
          <w:sz w:val="18"/>
        </w:rPr>
        <w:t>.</w:t>
      </w:r>
      <w:r>
        <w:rPr>
          <w:spacing w:val="40"/>
          <w:sz w:val="18"/>
        </w:rPr>
        <w:t xml:space="preserve"> </w:t>
      </w:r>
      <w:r>
        <w:rPr>
          <w:sz w:val="18"/>
        </w:rPr>
        <w:t>Metrics</w:t>
      </w:r>
      <w:r>
        <w:rPr>
          <w:spacing w:val="40"/>
          <w:sz w:val="18"/>
        </w:rPr>
        <w:t xml:space="preserve"> </w:t>
      </w:r>
      <w:r>
        <w:rPr>
          <w:sz w:val="18"/>
        </w:rPr>
        <w:t>include</w:t>
      </w:r>
      <w:r>
        <w:rPr>
          <w:spacing w:val="40"/>
          <w:sz w:val="18"/>
        </w:rPr>
        <w:t xml:space="preserve"> </w:t>
      </w:r>
      <w:r>
        <w:rPr>
          <w:sz w:val="18"/>
        </w:rPr>
        <w:t>excused</w:t>
      </w:r>
      <w:r>
        <w:rPr>
          <w:spacing w:val="40"/>
          <w:sz w:val="18"/>
        </w:rPr>
        <w:t xml:space="preserve"> </w:t>
      </w:r>
      <w:r>
        <w:rPr>
          <w:sz w:val="18"/>
        </w:rPr>
        <w:t>and</w:t>
      </w:r>
      <w:r>
        <w:rPr>
          <w:spacing w:val="40"/>
          <w:sz w:val="18"/>
        </w:rPr>
        <w:t xml:space="preserve"> </w:t>
      </w:r>
      <w:r>
        <w:rPr>
          <w:sz w:val="18"/>
        </w:rPr>
        <w:t>unexcused</w:t>
      </w:r>
      <w:r>
        <w:rPr>
          <w:spacing w:val="40"/>
          <w:sz w:val="18"/>
        </w:rPr>
        <w:t xml:space="preserve"> </w:t>
      </w:r>
      <w:r>
        <w:rPr>
          <w:sz w:val="18"/>
        </w:rPr>
        <w:t xml:space="preserve">absences, attendance categories, and </w:t>
      </w:r>
      <w:r w:rsidR="00DE35BD">
        <w:rPr>
          <w:sz w:val="18"/>
        </w:rPr>
        <w:t>percentage</w:t>
      </w:r>
      <w:r>
        <w:rPr>
          <w:sz w:val="18"/>
        </w:rPr>
        <w:t xml:space="preserve"> of days absent for each student.</w:t>
      </w:r>
    </w:p>
    <w:p w14:paraId="1CF31EAE" w14:textId="5C12D6A5" w:rsidR="001B2986" w:rsidRPr="00D13E1B" w:rsidRDefault="008C42BA" w:rsidP="00484C89">
      <w:pPr>
        <w:pStyle w:val="ListParagraph"/>
        <w:numPr>
          <w:ilvl w:val="1"/>
          <w:numId w:val="4"/>
        </w:numPr>
        <w:tabs>
          <w:tab w:val="left" w:pos="827"/>
          <w:tab w:val="left" w:pos="828"/>
        </w:tabs>
        <w:spacing w:line="235" w:lineRule="auto"/>
        <w:ind w:left="828" w:right="144"/>
        <w:jc w:val="both"/>
        <w:rPr>
          <w:sz w:val="18"/>
          <w:szCs w:val="18"/>
        </w:rPr>
      </w:pPr>
      <w:r>
        <w:rPr>
          <w:sz w:val="18"/>
        </w:rPr>
        <w:t>Monitor</w:t>
      </w:r>
      <w:r>
        <w:rPr>
          <w:spacing w:val="40"/>
          <w:sz w:val="18"/>
        </w:rPr>
        <w:t xml:space="preserve"> </w:t>
      </w:r>
      <w:r>
        <w:rPr>
          <w:sz w:val="18"/>
        </w:rPr>
        <w:t>attendance</w:t>
      </w:r>
      <w:r>
        <w:rPr>
          <w:spacing w:val="40"/>
          <w:sz w:val="18"/>
        </w:rPr>
        <w:t xml:space="preserve"> </w:t>
      </w:r>
      <w:r>
        <w:rPr>
          <w:sz w:val="18"/>
        </w:rPr>
        <w:t>input</w:t>
      </w:r>
      <w:r>
        <w:rPr>
          <w:spacing w:val="40"/>
          <w:sz w:val="18"/>
        </w:rPr>
        <w:t xml:space="preserve"> </w:t>
      </w:r>
      <w:r>
        <w:rPr>
          <w:sz w:val="18"/>
        </w:rPr>
        <w:t>from</w:t>
      </w:r>
      <w:r>
        <w:rPr>
          <w:spacing w:val="40"/>
          <w:sz w:val="18"/>
        </w:rPr>
        <w:t xml:space="preserve"> </w:t>
      </w:r>
      <w:r>
        <w:rPr>
          <w:sz w:val="18"/>
        </w:rPr>
        <w:t>teachers</w:t>
      </w:r>
      <w:r>
        <w:rPr>
          <w:spacing w:val="40"/>
          <w:sz w:val="18"/>
        </w:rPr>
        <w:t xml:space="preserve"> </w:t>
      </w:r>
      <w:r>
        <w:rPr>
          <w:sz w:val="18"/>
        </w:rPr>
        <w:t>and</w:t>
      </w:r>
      <w:r>
        <w:rPr>
          <w:spacing w:val="40"/>
          <w:sz w:val="18"/>
        </w:rPr>
        <w:t xml:space="preserve"> </w:t>
      </w:r>
      <w:r>
        <w:rPr>
          <w:sz w:val="18"/>
        </w:rPr>
        <w:t>attendance</w:t>
      </w:r>
      <w:r>
        <w:rPr>
          <w:spacing w:val="61"/>
          <w:sz w:val="18"/>
        </w:rPr>
        <w:t xml:space="preserve"> </w:t>
      </w:r>
      <w:r>
        <w:rPr>
          <w:sz w:val="18"/>
        </w:rPr>
        <w:t>clerks</w:t>
      </w:r>
      <w:r>
        <w:rPr>
          <w:spacing w:val="40"/>
          <w:sz w:val="18"/>
        </w:rPr>
        <w:t xml:space="preserve"> </w:t>
      </w:r>
      <w:r>
        <w:rPr>
          <w:sz w:val="18"/>
        </w:rPr>
        <w:t>to</w:t>
      </w:r>
      <w:r>
        <w:rPr>
          <w:spacing w:val="40"/>
          <w:sz w:val="18"/>
        </w:rPr>
        <w:t xml:space="preserve"> </w:t>
      </w:r>
      <w:r>
        <w:rPr>
          <w:sz w:val="18"/>
        </w:rPr>
        <w:t>ensure</w:t>
      </w:r>
      <w:r>
        <w:rPr>
          <w:spacing w:val="40"/>
          <w:sz w:val="18"/>
        </w:rPr>
        <w:t xml:space="preserve"> </w:t>
      </w:r>
      <w:r>
        <w:rPr>
          <w:sz w:val="18"/>
        </w:rPr>
        <w:t>that</w:t>
      </w:r>
      <w:r>
        <w:rPr>
          <w:spacing w:val="62"/>
          <w:sz w:val="18"/>
        </w:rPr>
        <w:t xml:space="preserve"> </w:t>
      </w:r>
      <w:r>
        <w:rPr>
          <w:sz w:val="18"/>
        </w:rPr>
        <w:t>all</w:t>
      </w:r>
      <w:r>
        <w:rPr>
          <w:spacing w:val="61"/>
          <w:sz w:val="18"/>
        </w:rPr>
        <w:t xml:space="preserve"> </w:t>
      </w:r>
      <w:r>
        <w:rPr>
          <w:sz w:val="18"/>
        </w:rPr>
        <w:t>students</w:t>
      </w:r>
      <w:r>
        <w:rPr>
          <w:spacing w:val="40"/>
          <w:sz w:val="18"/>
        </w:rPr>
        <w:t xml:space="preserve"> </w:t>
      </w:r>
      <w:r>
        <w:rPr>
          <w:sz w:val="18"/>
        </w:rPr>
        <w:t>have</w:t>
      </w:r>
      <w:r>
        <w:rPr>
          <w:spacing w:val="40"/>
          <w:sz w:val="18"/>
        </w:rPr>
        <w:t xml:space="preserve"> </w:t>
      </w:r>
      <w:r>
        <w:rPr>
          <w:sz w:val="18"/>
        </w:rPr>
        <w:t>an attendance code for each school day.</w:t>
      </w:r>
    </w:p>
    <w:p w14:paraId="35ECB5C1" w14:textId="77777777" w:rsidR="001B2986" w:rsidRDefault="008C42BA" w:rsidP="00484C89">
      <w:pPr>
        <w:pStyle w:val="Heading2"/>
        <w:numPr>
          <w:ilvl w:val="0"/>
          <w:numId w:val="4"/>
        </w:numPr>
        <w:tabs>
          <w:tab w:val="left" w:pos="315"/>
        </w:tabs>
        <w:ind w:left="314" w:hanging="208"/>
        <w:jc w:val="both"/>
        <w:rPr>
          <w:u w:val="none"/>
        </w:rPr>
      </w:pPr>
      <w:r>
        <w:t>En</w:t>
      </w:r>
      <w:r>
        <w:rPr>
          <w:u w:val="none"/>
        </w:rPr>
        <w:t>g</w:t>
      </w:r>
      <w:r>
        <w:t>a</w:t>
      </w:r>
      <w:r>
        <w:rPr>
          <w:u w:val="none"/>
        </w:rPr>
        <w:t>g</w:t>
      </w:r>
      <w:r>
        <w:t>e</w:t>
      </w:r>
      <w:r>
        <w:rPr>
          <w:spacing w:val="-3"/>
        </w:rPr>
        <w:t xml:space="preserve"> </w:t>
      </w:r>
      <w:r>
        <w:t>Students</w:t>
      </w:r>
      <w:r>
        <w:rPr>
          <w:spacing w:val="-4"/>
        </w:rPr>
        <w:t xml:space="preserve"> </w:t>
      </w:r>
      <w:r>
        <w:t>and</w:t>
      </w:r>
      <w:r>
        <w:rPr>
          <w:spacing w:val="-1"/>
        </w:rPr>
        <w:t xml:space="preserve"> </w:t>
      </w:r>
      <w:r>
        <w:t>Families</w:t>
      </w:r>
      <w:r>
        <w:rPr>
          <w:spacing w:val="-1"/>
        </w:rPr>
        <w:t xml:space="preserve"> </w:t>
      </w:r>
      <w:r>
        <w:t>(Tier</w:t>
      </w:r>
      <w:r>
        <w:rPr>
          <w:spacing w:val="-1"/>
        </w:rPr>
        <w:t xml:space="preserve"> </w:t>
      </w:r>
      <w:r>
        <w:rPr>
          <w:spacing w:val="-5"/>
        </w:rPr>
        <w:t>1)</w:t>
      </w:r>
    </w:p>
    <w:p w14:paraId="2BAC7DDA" w14:textId="0042DC81" w:rsidR="00F33C1C" w:rsidRPr="00E41BD3" w:rsidRDefault="00E41BD3" w:rsidP="00484C89">
      <w:pPr>
        <w:pStyle w:val="ListParagraph"/>
        <w:numPr>
          <w:ilvl w:val="1"/>
          <w:numId w:val="4"/>
        </w:numPr>
        <w:tabs>
          <w:tab w:val="left" w:pos="828"/>
        </w:tabs>
        <w:spacing w:before="4" w:line="237" w:lineRule="auto"/>
        <w:ind w:right="142"/>
        <w:jc w:val="both"/>
        <w:rPr>
          <w:b/>
          <w:sz w:val="18"/>
          <w:szCs w:val="18"/>
        </w:rPr>
      </w:pPr>
      <w:r w:rsidRPr="00E41BD3">
        <w:rPr>
          <w:sz w:val="18"/>
          <w:szCs w:val="18"/>
        </w:rPr>
        <w:t xml:space="preserve">The </w:t>
      </w:r>
      <w:r w:rsidR="00F33C1C" w:rsidRPr="00E41BD3">
        <w:rPr>
          <w:rFonts w:eastAsia="Times New Roman" w:cs="Segoe UI"/>
          <w:sz w:val="18"/>
          <w:szCs w:val="18"/>
        </w:rPr>
        <w:t xml:space="preserve">school website includes a </w:t>
      </w:r>
      <w:r w:rsidR="00F33C1C" w:rsidRPr="00E41BD3">
        <w:rPr>
          <w:rFonts w:eastAsia="Times New Roman" w:cs="Segoe UI"/>
          <w:b/>
          <w:bCs/>
          <w:sz w:val="18"/>
          <w:szCs w:val="18"/>
        </w:rPr>
        <w:t>“Report an Absence”</w:t>
      </w:r>
      <w:r w:rsidR="00F33C1C" w:rsidRPr="00E41BD3">
        <w:rPr>
          <w:rFonts w:eastAsia="Times New Roman" w:cs="Segoe UI"/>
          <w:sz w:val="18"/>
          <w:szCs w:val="18"/>
        </w:rPr>
        <w:t xml:space="preserve"> page, accessible from both the Home Page and the Contact menu, </w:t>
      </w:r>
      <w:r w:rsidR="00401A6D" w:rsidRPr="00E41BD3">
        <w:rPr>
          <w:rFonts w:eastAsia="Times New Roman" w:cs="Segoe UI"/>
          <w:sz w:val="18"/>
          <w:szCs w:val="18"/>
        </w:rPr>
        <w:t>which</w:t>
      </w:r>
      <w:r w:rsidR="00F33C1C" w:rsidRPr="00E41BD3">
        <w:rPr>
          <w:rFonts w:eastAsia="Times New Roman" w:cs="Segoe UI"/>
          <w:sz w:val="18"/>
          <w:szCs w:val="18"/>
        </w:rPr>
        <w:t xml:space="preserve"> informs families and stakeholders how to report an excused absence through the Online Absence Reporting Form, </w:t>
      </w:r>
      <w:r w:rsidR="00EB3528">
        <w:rPr>
          <w:rFonts w:eastAsia="Times New Roman" w:cs="Segoe UI"/>
          <w:sz w:val="18"/>
          <w:szCs w:val="18"/>
        </w:rPr>
        <w:t>FOCUS</w:t>
      </w:r>
      <w:r w:rsidR="00F33C1C" w:rsidRPr="00E41BD3">
        <w:rPr>
          <w:rFonts w:eastAsia="Times New Roman" w:cs="Segoe UI"/>
          <w:sz w:val="18"/>
          <w:szCs w:val="18"/>
        </w:rPr>
        <w:t xml:space="preserve"> Parent Portal and mobile app, voice message, or written note. The page also provides information about acceptable reasons for excused absences and attendance reporting procedures.</w:t>
      </w:r>
    </w:p>
    <w:p w14:paraId="4EBE1FD5" w14:textId="02409D05" w:rsidR="001B2986" w:rsidRDefault="00C7376F" w:rsidP="00484C89">
      <w:pPr>
        <w:pStyle w:val="ListParagraph"/>
        <w:numPr>
          <w:ilvl w:val="1"/>
          <w:numId w:val="4"/>
        </w:numPr>
        <w:tabs>
          <w:tab w:val="left" w:pos="828"/>
        </w:tabs>
        <w:spacing w:before="60"/>
        <w:ind w:left="828"/>
        <w:jc w:val="both"/>
        <w:rPr>
          <w:sz w:val="12"/>
        </w:rPr>
      </w:pPr>
      <w:r w:rsidRPr="00C7376F">
        <w:rPr>
          <w:sz w:val="18"/>
        </w:rPr>
        <w:t>Upon each unexcused absence, or any absence for which the reason is unknown, the student’s teacher(s) is required to contact the parent</w:t>
      </w:r>
      <w:r>
        <w:rPr>
          <w:sz w:val="18"/>
        </w:rPr>
        <w:t xml:space="preserve">. </w:t>
      </w:r>
    </w:p>
    <w:p w14:paraId="6ED80392" w14:textId="31657356" w:rsidR="001B2986" w:rsidRDefault="00D11147" w:rsidP="00484C89">
      <w:pPr>
        <w:pStyle w:val="ListParagraph"/>
        <w:numPr>
          <w:ilvl w:val="1"/>
          <w:numId w:val="4"/>
        </w:numPr>
        <w:tabs>
          <w:tab w:val="left" w:pos="828"/>
        </w:tabs>
        <w:spacing w:before="57" w:line="237" w:lineRule="auto"/>
        <w:ind w:right="143"/>
        <w:jc w:val="both"/>
        <w:rPr>
          <w:sz w:val="12"/>
        </w:rPr>
      </w:pPr>
      <w:r>
        <w:rPr>
          <w:sz w:val="18"/>
        </w:rPr>
        <w:t xml:space="preserve">Use the </w:t>
      </w:r>
      <w:hyperlink r:id="rId17" w:history="1">
        <w:r w:rsidR="00EB2BA4" w:rsidRPr="00EB2BA4">
          <w:rPr>
            <w:rStyle w:val="Hyperlink"/>
            <w:sz w:val="18"/>
          </w:rPr>
          <w:t>District Attendance Dashboard</w:t>
        </w:r>
      </w:hyperlink>
      <w:r>
        <w:rPr>
          <w:sz w:val="18"/>
        </w:rPr>
        <w:t xml:space="preserve"> </w:t>
      </w:r>
      <w:r w:rsidR="00536AEC">
        <w:rPr>
          <w:sz w:val="18"/>
        </w:rPr>
        <w:t xml:space="preserve">to </w:t>
      </w:r>
      <w:r w:rsidR="00C85234">
        <w:rPr>
          <w:sz w:val="18"/>
        </w:rPr>
        <w:t>r</w:t>
      </w:r>
      <w:r w:rsidR="008C42BA">
        <w:rPr>
          <w:sz w:val="18"/>
        </w:rPr>
        <w:t>egularly share appropriate information regarding current data for student attendance at parent conferences,</w:t>
      </w:r>
      <w:r w:rsidR="008C42BA">
        <w:rPr>
          <w:spacing w:val="-5"/>
          <w:sz w:val="18"/>
        </w:rPr>
        <w:t xml:space="preserve"> </w:t>
      </w:r>
      <w:r w:rsidR="008C42BA">
        <w:rPr>
          <w:sz w:val="18"/>
        </w:rPr>
        <w:t>PTA/PTSA</w:t>
      </w:r>
      <w:r w:rsidR="008C42BA">
        <w:rPr>
          <w:spacing w:val="-5"/>
          <w:sz w:val="18"/>
        </w:rPr>
        <w:t xml:space="preserve"> </w:t>
      </w:r>
      <w:r w:rsidR="008C42BA">
        <w:rPr>
          <w:sz w:val="18"/>
        </w:rPr>
        <w:t>meetings,</w:t>
      </w:r>
      <w:r w:rsidR="008C42BA">
        <w:rPr>
          <w:spacing w:val="-5"/>
          <w:sz w:val="18"/>
        </w:rPr>
        <w:t xml:space="preserve"> </w:t>
      </w:r>
      <w:r w:rsidR="008C42BA">
        <w:rPr>
          <w:sz w:val="18"/>
        </w:rPr>
        <w:t>SAC</w:t>
      </w:r>
      <w:r w:rsidR="008C42BA">
        <w:rPr>
          <w:spacing w:val="-5"/>
          <w:sz w:val="18"/>
        </w:rPr>
        <w:t xml:space="preserve"> </w:t>
      </w:r>
      <w:r w:rsidR="008C42BA">
        <w:rPr>
          <w:sz w:val="18"/>
        </w:rPr>
        <w:t>meetings,</w:t>
      </w:r>
      <w:r w:rsidR="008C42BA">
        <w:rPr>
          <w:spacing w:val="-5"/>
          <w:sz w:val="18"/>
        </w:rPr>
        <w:t xml:space="preserve"> </w:t>
      </w:r>
      <w:r w:rsidR="008C42BA">
        <w:rPr>
          <w:sz w:val="18"/>
        </w:rPr>
        <w:t>SAF</w:t>
      </w:r>
      <w:r w:rsidR="008C42BA">
        <w:rPr>
          <w:spacing w:val="-6"/>
          <w:sz w:val="18"/>
        </w:rPr>
        <w:t xml:space="preserve"> </w:t>
      </w:r>
      <w:r w:rsidR="008C42BA">
        <w:rPr>
          <w:sz w:val="18"/>
        </w:rPr>
        <w:t>meetings,</w:t>
      </w:r>
      <w:r w:rsidR="008C42BA">
        <w:rPr>
          <w:spacing w:val="-5"/>
          <w:sz w:val="18"/>
        </w:rPr>
        <w:t xml:space="preserve"> </w:t>
      </w:r>
      <w:r w:rsidR="008C42BA">
        <w:rPr>
          <w:sz w:val="18"/>
        </w:rPr>
        <w:t>student</w:t>
      </w:r>
      <w:r w:rsidR="008C42BA">
        <w:rPr>
          <w:spacing w:val="-5"/>
          <w:sz w:val="18"/>
        </w:rPr>
        <w:t xml:space="preserve"> </w:t>
      </w:r>
      <w:r w:rsidR="008C42BA">
        <w:rPr>
          <w:sz w:val="18"/>
        </w:rPr>
        <w:t>assemblies,</w:t>
      </w:r>
      <w:r w:rsidR="008C42BA">
        <w:rPr>
          <w:spacing w:val="-7"/>
          <w:sz w:val="18"/>
        </w:rPr>
        <w:t xml:space="preserve"> </w:t>
      </w:r>
      <w:r w:rsidR="008C42BA">
        <w:rPr>
          <w:sz w:val="18"/>
        </w:rPr>
        <w:t>morning</w:t>
      </w:r>
      <w:r w:rsidR="008C42BA">
        <w:rPr>
          <w:spacing w:val="-5"/>
          <w:sz w:val="18"/>
        </w:rPr>
        <w:t xml:space="preserve"> </w:t>
      </w:r>
      <w:r w:rsidR="008C42BA">
        <w:rPr>
          <w:sz w:val="18"/>
        </w:rPr>
        <w:t>announcements, school newsletters, and ParentLink communications. (SAC is the School Advisory Council; SAF is the School Advisory Forum.)</w:t>
      </w:r>
    </w:p>
    <w:p w14:paraId="700DE608" w14:textId="77777777" w:rsidR="001B2986" w:rsidRDefault="008C42BA" w:rsidP="00484C89">
      <w:pPr>
        <w:pStyle w:val="Heading2"/>
        <w:numPr>
          <w:ilvl w:val="0"/>
          <w:numId w:val="4"/>
        </w:numPr>
        <w:tabs>
          <w:tab w:val="left" w:pos="351"/>
        </w:tabs>
        <w:spacing w:before="120"/>
        <w:ind w:left="350" w:hanging="244"/>
        <w:jc w:val="both"/>
        <w:rPr>
          <w:u w:val="none"/>
        </w:rPr>
      </w:pPr>
      <w:r>
        <w:t>Reco</w:t>
      </w:r>
      <w:r>
        <w:rPr>
          <w:u w:val="none"/>
        </w:rPr>
        <w:t>g</w:t>
      </w:r>
      <w:r>
        <w:t>nize</w:t>
      </w:r>
      <w:r>
        <w:rPr>
          <w:spacing w:val="-3"/>
        </w:rPr>
        <w:t xml:space="preserve"> </w:t>
      </w:r>
      <w:r>
        <w:t>Good</w:t>
      </w:r>
      <w:r>
        <w:rPr>
          <w:spacing w:val="-4"/>
        </w:rPr>
        <w:t xml:space="preserve"> </w:t>
      </w:r>
      <w:r>
        <w:t>and Im</w:t>
      </w:r>
      <w:r>
        <w:rPr>
          <w:u w:val="none"/>
        </w:rPr>
        <w:t>p</w:t>
      </w:r>
      <w:r>
        <w:t>roved</w:t>
      </w:r>
      <w:r>
        <w:rPr>
          <w:spacing w:val="-1"/>
        </w:rPr>
        <w:t xml:space="preserve"> </w:t>
      </w:r>
      <w:r>
        <w:t>Attendance</w:t>
      </w:r>
      <w:r>
        <w:rPr>
          <w:spacing w:val="-5"/>
        </w:rPr>
        <w:t xml:space="preserve"> </w:t>
      </w:r>
      <w:r>
        <w:t>(Tier</w:t>
      </w:r>
      <w:r>
        <w:rPr>
          <w:spacing w:val="-1"/>
        </w:rPr>
        <w:t xml:space="preserve"> </w:t>
      </w:r>
      <w:r>
        <w:rPr>
          <w:spacing w:val="-5"/>
        </w:rPr>
        <w:t>1)</w:t>
      </w:r>
    </w:p>
    <w:p w14:paraId="603EB39F" w14:textId="79A7B131" w:rsidR="001B2986" w:rsidRDefault="008C42BA" w:rsidP="00484C89">
      <w:pPr>
        <w:pStyle w:val="ListParagraph"/>
        <w:numPr>
          <w:ilvl w:val="1"/>
          <w:numId w:val="4"/>
        </w:numPr>
        <w:tabs>
          <w:tab w:val="left" w:pos="828"/>
        </w:tabs>
        <w:spacing w:before="4" w:line="237" w:lineRule="auto"/>
        <w:ind w:right="145"/>
        <w:jc w:val="both"/>
        <w:rPr>
          <w:sz w:val="12"/>
        </w:rPr>
      </w:pPr>
      <w:r>
        <w:rPr>
          <w:sz w:val="18"/>
        </w:rPr>
        <w:t>Regular attenders are at school more than 95% of school days. Promote regular attendance during morning announcements, lunch periods, afternoon announcements, a common bulletin board, and/or student assemblies.</w:t>
      </w:r>
    </w:p>
    <w:p w14:paraId="607DB832" w14:textId="390AEE4C" w:rsidR="001B2986" w:rsidRDefault="008C42BA" w:rsidP="00484C89">
      <w:pPr>
        <w:pStyle w:val="ListParagraph"/>
        <w:numPr>
          <w:ilvl w:val="1"/>
          <w:numId w:val="4"/>
        </w:numPr>
        <w:tabs>
          <w:tab w:val="left" w:pos="828"/>
        </w:tabs>
        <w:spacing w:before="62" w:line="237" w:lineRule="auto"/>
        <w:ind w:left="828" w:right="141" w:hanging="361"/>
        <w:jc w:val="both"/>
        <w:rPr>
          <w:sz w:val="12"/>
        </w:rPr>
      </w:pPr>
      <w:r>
        <w:rPr>
          <w:sz w:val="18"/>
        </w:rPr>
        <w:t xml:space="preserve">Congratulate regular attenders and their parents using ParentLink. School-based recognition </w:t>
      </w:r>
      <w:r w:rsidR="00077520">
        <w:rPr>
          <w:spacing w:val="-12"/>
          <w:sz w:val="18"/>
        </w:rPr>
        <w:t>may</w:t>
      </w:r>
      <w:r w:rsidR="00077520">
        <w:rPr>
          <w:spacing w:val="-13"/>
          <w:sz w:val="18"/>
        </w:rPr>
        <w:t xml:space="preserve"> include</w:t>
      </w:r>
      <w:r>
        <w:rPr>
          <w:spacing w:val="-12"/>
          <w:sz w:val="18"/>
        </w:rPr>
        <w:t xml:space="preserve"> </w:t>
      </w:r>
      <w:r>
        <w:rPr>
          <w:sz w:val="18"/>
        </w:rPr>
        <w:t>offers</w:t>
      </w:r>
      <w:r>
        <w:rPr>
          <w:spacing w:val="-13"/>
          <w:sz w:val="18"/>
        </w:rPr>
        <w:t xml:space="preserve"> </w:t>
      </w:r>
      <w:r>
        <w:rPr>
          <w:sz w:val="18"/>
        </w:rPr>
        <w:t>from</w:t>
      </w:r>
      <w:r>
        <w:rPr>
          <w:spacing w:val="-12"/>
          <w:sz w:val="18"/>
        </w:rPr>
        <w:t xml:space="preserve"> </w:t>
      </w:r>
      <w:r>
        <w:rPr>
          <w:sz w:val="18"/>
        </w:rPr>
        <w:t>community</w:t>
      </w:r>
      <w:r>
        <w:rPr>
          <w:spacing w:val="-13"/>
          <w:sz w:val="18"/>
        </w:rPr>
        <w:t xml:space="preserve"> </w:t>
      </w:r>
      <w:r>
        <w:rPr>
          <w:sz w:val="18"/>
        </w:rPr>
        <w:t>partners</w:t>
      </w:r>
      <w:r>
        <w:rPr>
          <w:spacing w:val="-12"/>
          <w:sz w:val="18"/>
        </w:rPr>
        <w:t xml:space="preserve"> </w:t>
      </w:r>
      <w:r>
        <w:rPr>
          <w:sz w:val="18"/>
        </w:rPr>
        <w:t>supporting</w:t>
      </w:r>
      <w:r>
        <w:rPr>
          <w:spacing w:val="-13"/>
          <w:sz w:val="18"/>
        </w:rPr>
        <w:t xml:space="preserve"> </w:t>
      </w:r>
      <w:r>
        <w:rPr>
          <w:sz w:val="18"/>
        </w:rPr>
        <w:t>good</w:t>
      </w:r>
      <w:r>
        <w:rPr>
          <w:spacing w:val="-12"/>
          <w:sz w:val="18"/>
        </w:rPr>
        <w:t xml:space="preserve"> </w:t>
      </w:r>
      <w:r>
        <w:rPr>
          <w:sz w:val="18"/>
        </w:rPr>
        <w:t>attendance</w:t>
      </w:r>
      <w:r>
        <w:rPr>
          <w:spacing w:val="-13"/>
          <w:sz w:val="18"/>
        </w:rPr>
        <w:t xml:space="preserve"> </w:t>
      </w:r>
      <w:r>
        <w:rPr>
          <w:sz w:val="18"/>
        </w:rPr>
        <w:t xml:space="preserve">with coupons or vouchers. </w:t>
      </w:r>
    </w:p>
    <w:p w14:paraId="52104369" w14:textId="77777777" w:rsidR="001B2986" w:rsidRDefault="008C42BA" w:rsidP="00484C89">
      <w:pPr>
        <w:pStyle w:val="Heading2"/>
        <w:numPr>
          <w:ilvl w:val="0"/>
          <w:numId w:val="4"/>
        </w:numPr>
        <w:tabs>
          <w:tab w:val="left" w:pos="336"/>
        </w:tabs>
        <w:ind w:left="336" w:hanging="229"/>
        <w:jc w:val="both"/>
        <w:rPr>
          <w:u w:val="none"/>
        </w:rPr>
      </w:pPr>
      <w:r>
        <w:t>Provide</w:t>
      </w:r>
      <w:r>
        <w:rPr>
          <w:spacing w:val="-7"/>
        </w:rPr>
        <w:t xml:space="preserve"> </w:t>
      </w:r>
      <w:r>
        <w:t>Personalized</w:t>
      </w:r>
      <w:r>
        <w:rPr>
          <w:spacing w:val="-4"/>
        </w:rPr>
        <w:t xml:space="preserve"> </w:t>
      </w:r>
      <w:r>
        <w:t>Outreach</w:t>
      </w:r>
      <w:r>
        <w:rPr>
          <w:spacing w:val="-4"/>
        </w:rPr>
        <w:t xml:space="preserve"> </w:t>
      </w:r>
      <w:r>
        <w:t>(Tier</w:t>
      </w:r>
      <w:r>
        <w:rPr>
          <w:spacing w:val="-4"/>
        </w:rPr>
        <w:t xml:space="preserve"> </w:t>
      </w:r>
      <w:r>
        <w:rPr>
          <w:spacing w:val="-5"/>
        </w:rPr>
        <w:t>1)</w:t>
      </w:r>
    </w:p>
    <w:p w14:paraId="09D88793" w14:textId="630A5D45" w:rsidR="001B2986" w:rsidRDefault="00450F66" w:rsidP="00484C89">
      <w:pPr>
        <w:pStyle w:val="ListParagraph"/>
        <w:numPr>
          <w:ilvl w:val="1"/>
          <w:numId w:val="4"/>
        </w:numPr>
        <w:ind w:right="290"/>
        <w:jc w:val="both"/>
        <w:rPr>
          <w:sz w:val="12"/>
        </w:rPr>
      </w:pPr>
      <w:r w:rsidRPr="00450F66">
        <w:rPr>
          <w:rFonts w:cstheme="minorBidi"/>
          <w:sz w:val="18"/>
          <w:szCs w:val="18"/>
        </w:rPr>
        <w:t>Maintain accurate parent and guardian contact information, including current phone numbers and email addresses, and encourage families to update this information whenever changes occur.</w:t>
      </w:r>
    </w:p>
    <w:p w14:paraId="1EF71C58" w14:textId="00A1EAAA" w:rsidR="001B2986" w:rsidRDefault="008C42BA" w:rsidP="00484C89">
      <w:pPr>
        <w:pStyle w:val="ListParagraph"/>
        <w:numPr>
          <w:ilvl w:val="1"/>
          <w:numId w:val="4"/>
        </w:numPr>
        <w:tabs>
          <w:tab w:val="left" w:pos="828"/>
        </w:tabs>
        <w:spacing w:before="65" w:line="237" w:lineRule="auto"/>
        <w:ind w:right="141"/>
        <w:jc w:val="both"/>
        <w:rPr>
          <w:sz w:val="12"/>
        </w:rPr>
      </w:pPr>
      <w:r>
        <w:rPr>
          <w:sz w:val="18"/>
        </w:rPr>
        <w:t>For</w:t>
      </w:r>
      <w:r>
        <w:rPr>
          <w:spacing w:val="-6"/>
          <w:sz w:val="18"/>
        </w:rPr>
        <w:t xml:space="preserve"> </w:t>
      </w:r>
      <w:r>
        <w:rPr>
          <w:sz w:val="18"/>
        </w:rPr>
        <w:t>each</w:t>
      </w:r>
      <w:r>
        <w:rPr>
          <w:spacing w:val="-6"/>
          <w:sz w:val="18"/>
        </w:rPr>
        <w:t xml:space="preserve"> </w:t>
      </w:r>
      <w:r>
        <w:rPr>
          <w:sz w:val="18"/>
        </w:rPr>
        <w:t>student</w:t>
      </w:r>
      <w:r>
        <w:rPr>
          <w:spacing w:val="-5"/>
          <w:sz w:val="18"/>
        </w:rPr>
        <w:t xml:space="preserve"> </w:t>
      </w:r>
      <w:r>
        <w:rPr>
          <w:sz w:val="18"/>
        </w:rPr>
        <w:t>absence,</w:t>
      </w:r>
      <w:r>
        <w:rPr>
          <w:spacing w:val="-9"/>
          <w:sz w:val="18"/>
        </w:rPr>
        <w:t xml:space="preserve"> </w:t>
      </w:r>
      <w:r>
        <w:rPr>
          <w:sz w:val="18"/>
        </w:rPr>
        <w:t>a</w:t>
      </w:r>
      <w:r>
        <w:rPr>
          <w:spacing w:val="-7"/>
          <w:sz w:val="18"/>
        </w:rPr>
        <w:t xml:space="preserve"> </w:t>
      </w:r>
      <w:r>
        <w:rPr>
          <w:sz w:val="18"/>
        </w:rPr>
        <w:t>robocall</w:t>
      </w:r>
      <w:r>
        <w:rPr>
          <w:spacing w:val="-7"/>
          <w:sz w:val="18"/>
        </w:rPr>
        <w:t xml:space="preserve"> </w:t>
      </w:r>
      <w:r>
        <w:rPr>
          <w:sz w:val="18"/>
        </w:rPr>
        <w:t>will</w:t>
      </w:r>
      <w:r>
        <w:rPr>
          <w:spacing w:val="-7"/>
          <w:sz w:val="18"/>
        </w:rPr>
        <w:t xml:space="preserve"> </w:t>
      </w:r>
      <w:r>
        <w:rPr>
          <w:sz w:val="18"/>
        </w:rPr>
        <w:t>be</w:t>
      </w:r>
      <w:r>
        <w:rPr>
          <w:spacing w:val="-6"/>
          <w:sz w:val="18"/>
        </w:rPr>
        <w:t xml:space="preserve"> </w:t>
      </w:r>
      <w:r>
        <w:rPr>
          <w:sz w:val="18"/>
        </w:rPr>
        <w:t>initiated</w:t>
      </w:r>
      <w:r>
        <w:rPr>
          <w:spacing w:val="-7"/>
          <w:sz w:val="18"/>
        </w:rPr>
        <w:t xml:space="preserve"> </w:t>
      </w:r>
      <w:proofErr w:type="gramStart"/>
      <w:r>
        <w:rPr>
          <w:sz w:val="18"/>
        </w:rPr>
        <w:t>to</w:t>
      </w:r>
      <w:proofErr w:type="gramEnd"/>
      <w:r>
        <w:rPr>
          <w:spacing w:val="-9"/>
          <w:sz w:val="18"/>
        </w:rPr>
        <w:t xml:space="preserve"> </w:t>
      </w:r>
      <w:r>
        <w:rPr>
          <w:sz w:val="18"/>
        </w:rPr>
        <w:t>the</w:t>
      </w:r>
      <w:r>
        <w:rPr>
          <w:spacing w:val="-6"/>
          <w:sz w:val="18"/>
        </w:rPr>
        <w:t xml:space="preserve"> </w:t>
      </w:r>
      <w:r>
        <w:rPr>
          <w:sz w:val="18"/>
        </w:rPr>
        <w:t>parent</w:t>
      </w:r>
      <w:r w:rsidR="00807A77">
        <w:rPr>
          <w:sz w:val="18"/>
        </w:rPr>
        <w:t>/guardian</w:t>
      </w:r>
      <w:r>
        <w:rPr>
          <w:spacing w:val="-5"/>
          <w:sz w:val="18"/>
        </w:rPr>
        <w:t xml:space="preserve"> </w:t>
      </w:r>
      <w:r>
        <w:rPr>
          <w:sz w:val="18"/>
        </w:rPr>
        <w:t>to</w:t>
      </w:r>
      <w:r>
        <w:rPr>
          <w:spacing w:val="-7"/>
          <w:sz w:val="18"/>
        </w:rPr>
        <w:t xml:space="preserve"> </w:t>
      </w:r>
      <w:r>
        <w:rPr>
          <w:sz w:val="18"/>
        </w:rPr>
        <w:t>include</w:t>
      </w:r>
      <w:r>
        <w:rPr>
          <w:spacing w:val="-6"/>
          <w:sz w:val="18"/>
        </w:rPr>
        <w:t xml:space="preserve"> </w:t>
      </w:r>
      <w:r>
        <w:rPr>
          <w:sz w:val="18"/>
        </w:rPr>
        <w:t>a</w:t>
      </w:r>
      <w:r>
        <w:rPr>
          <w:spacing w:val="-7"/>
          <w:sz w:val="18"/>
        </w:rPr>
        <w:t xml:space="preserve"> </w:t>
      </w:r>
      <w:r>
        <w:rPr>
          <w:sz w:val="18"/>
        </w:rPr>
        <w:t>voice message, text message, and email to notify the</w:t>
      </w:r>
      <w:r w:rsidR="00807A77">
        <w:rPr>
          <w:sz w:val="18"/>
        </w:rPr>
        <w:t>m</w:t>
      </w:r>
      <w:r>
        <w:rPr>
          <w:sz w:val="18"/>
        </w:rPr>
        <w:t xml:space="preserve"> of a recorded absence and the expectation of the parent</w:t>
      </w:r>
      <w:r w:rsidR="007404AF">
        <w:rPr>
          <w:sz w:val="18"/>
        </w:rPr>
        <w:t>/guardian</w:t>
      </w:r>
      <w:r>
        <w:rPr>
          <w:sz w:val="18"/>
        </w:rPr>
        <w:t xml:space="preserve"> to report the reason for absence.</w:t>
      </w:r>
    </w:p>
    <w:p w14:paraId="09071824" w14:textId="3F49A665" w:rsidR="001B2986" w:rsidRDefault="008C42BA" w:rsidP="00484C89">
      <w:pPr>
        <w:pStyle w:val="ListParagraph"/>
        <w:numPr>
          <w:ilvl w:val="1"/>
          <w:numId w:val="4"/>
        </w:numPr>
        <w:tabs>
          <w:tab w:val="left" w:pos="828"/>
        </w:tabs>
        <w:spacing w:before="66" w:line="232" w:lineRule="auto"/>
        <w:ind w:left="828" w:right="145"/>
        <w:jc w:val="both"/>
        <w:rPr>
          <w:sz w:val="12"/>
        </w:rPr>
      </w:pPr>
      <w:r>
        <w:rPr>
          <w:sz w:val="18"/>
        </w:rPr>
        <w:t>Include attendance information on student report cards to display the number of days present, absent, and tardy. Accurate attendance recordkeeping helps facilitate this personalization.</w:t>
      </w:r>
    </w:p>
    <w:p w14:paraId="7035CB15" w14:textId="77777777" w:rsidR="001B2986" w:rsidRDefault="008C42BA" w:rsidP="00484C89">
      <w:pPr>
        <w:pStyle w:val="Heading2"/>
        <w:numPr>
          <w:ilvl w:val="0"/>
          <w:numId w:val="4"/>
        </w:numPr>
        <w:tabs>
          <w:tab w:val="left" w:pos="303"/>
        </w:tabs>
        <w:ind w:left="302" w:hanging="196"/>
        <w:jc w:val="both"/>
        <w:rPr>
          <w:u w:val="none"/>
        </w:rPr>
      </w:pPr>
      <w:r>
        <w:t>Remove</w:t>
      </w:r>
      <w:r>
        <w:rPr>
          <w:spacing w:val="-3"/>
        </w:rPr>
        <w:t xml:space="preserve"> </w:t>
      </w:r>
      <w:r>
        <w:t>Barriers</w:t>
      </w:r>
      <w:r>
        <w:rPr>
          <w:spacing w:val="-3"/>
        </w:rPr>
        <w:t xml:space="preserve"> </w:t>
      </w:r>
      <w:r>
        <w:t xml:space="preserve">(Tier </w:t>
      </w:r>
      <w:r>
        <w:rPr>
          <w:spacing w:val="-5"/>
        </w:rPr>
        <w:t>1)</w:t>
      </w:r>
    </w:p>
    <w:p w14:paraId="6B70DBBF" w14:textId="0E15A08F" w:rsidR="001B2986" w:rsidRDefault="002A0293" w:rsidP="00484C89">
      <w:pPr>
        <w:pStyle w:val="ListParagraph"/>
        <w:numPr>
          <w:ilvl w:val="1"/>
          <w:numId w:val="4"/>
        </w:numPr>
        <w:jc w:val="both"/>
        <w:rPr>
          <w:sz w:val="12"/>
        </w:rPr>
      </w:pPr>
      <w:r w:rsidRPr="005343F5">
        <w:rPr>
          <w:rFonts w:cstheme="minorBidi"/>
          <w:sz w:val="18"/>
          <w:szCs w:val="18"/>
        </w:rPr>
        <w:t xml:space="preserve">Promote awareness of the </w:t>
      </w:r>
      <w:r w:rsidR="005343F5" w:rsidRPr="005343F5">
        <w:rPr>
          <w:rFonts w:cstheme="minorBidi"/>
          <w:sz w:val="18"/>
          <w:szCs w:val="18"/>
        </w:rPr>
        <w:t xml:space="preserve">free </w:t>
      </w:r>
      <w:r w:rsidRPr="005343F5">
        <w:rPr>
          <w:rFonts w:cstheme="minorBidi"/>
          <w:sz w:val="18"/>
          <w:szCs w:val="18"/>
        </w:rPr>
        <w:t>school breakfast program available to all students</w:t>
      </w:r>
      <w:r w:rsidR="005343F5" w:rsidRPr="005343F5">
        <w:rPr>
          <w:rFonts w:cstheme="minorBidi"/>
          <w:sz w:val="18"/>
          <w:szCs w:val="18"/>
        </w:rPr>
        <w:t>, including</w:t>
      </w:r>
      <w:r w:rsidRPr="005343F5">
        <w:rPr>
          <w:rFonts w:cstheme="minorBidi"/>
          <w:sz w:val="18"/>
          <w:szCs w:val="18"/>
        </w:rPr>
        <w:t xml:space="preserve"> the cafeteria </w:t>
      </w:r>
      <w:r w:rsidR="005343F5" w:rsidRPr="005343F5">
        <w:rPr>
          <w:rFonts w:cstheme="minorBidi"/>
          <w:sz w:val="18"/>
          <w:szCs w:val="18"/>
        </w:rPr>
        <w:t xml:space="preserve">opening time, </w:t>
      </w:r>
      <w:r w:rsidRPr="005343F5">
        <w:rPr>
          <w:rFonts w:cstheme="minorBidi"/>
          <w:sz w:val="18"/>
          <w:szCs w:val="18"/>
        </w:rPr>
        <w:t xml:space="preserve">so </w:t>
      </w:r>
      <w:r w:rsidR="005343F5" w:rsidRPr="005343F5">
        <w:rPr>
          <w:rFonts w:cstheme="minorBidi"/>
          <w:sz w:val="18"/>
          <w:szCs w:val="18"/>
        </w:rPr>
        <w:t>families understand</w:t>
      </w:r>
      <w:r w:rsidRPr="005343F5">
        <w:rPr>
          <w:rFonts w:cstheme="minorBidi"/>
          <w:sz w:val="18"/>
          <w:szCs w:val="18"/>
        </w:rPr>
        <w:t xml:space="preserve"> early drop</w:t>
      </w:r>
      <w:r w:rsidR="005343F5" w:rsidRPr="005343F5">
        <w:rPr>
          <w:rFonts w:cstheme="minorBidi"/>
          <w:sz w:val="18"/>
          <w:szCs w:val="18"/>
        </w:rPr>
        <w:t>-</w:t>
      </w:r>
      <w:r w:rsidRPr="005343F5">
        <w:rPr>
          <w:rFonts w:cstheme="minorBidi"/>
          <w:sz w:val="18"/>
          <w:szCs w:val="18"/>
        </w:rPr>
        <w:t xml:space="preserve">off </w:t>
      </w:r>
      <w:r w:rsidR="005343F5" w:rsidRPr="005343F5">
        <w:rPr>
          <w:rFonts w:cstheme="minorBidi"/>
          <w:sz w:val="18"/>
          <w:szCs w:val="18"/>
        </w:rPr>
        <w:t>options and can support timely student</w:t>
      </w:r>
      <w:r w:rsidRPr="005343F5">
        <w:rPr>
          <w:rFonts w:cstheme="minorBidi"/>
          <w:sz w:val="18"/>
          <w:szCs w:val="18"/>
        </w:rPr>
        <w:t xml:space="preserve"> arrival</w:t>
      </w:r>
      <w:r w:rsidR="005343F5" w:rsidRPr="005343F5">
        <w:rPr>
          <w:rFonts w:cstheme="minorBidi"/>
          <w:sz w:val="18"/>
          <w:szCs w:val="18"/>
        </w:rPr>
        <w:t xml:space="preserve">, particularly at the </w:t>
      </w:r>
      <w:r w:rsidRPr="005343F5">
        <w:rPr>
          <w:rFonts w:cstheme="minorBidi"/>
          <w:sz w:val="18"/>
          <w:szCs w:val="18"/>
        </w:rPr>
        <w:t>elementary</w:t>
      </w:r>
      <w:r w:rsidR="005343F5" w:rsidRPr="005343F5">
        <w:rPr>
          <w:rFonts w:cstheme="minorBidi"/>
          <w:sz w:val="18"/>
          <w:szCs w:val="18"/>
        </w:rPr>
        <w:t xml:space="preserve"> level.</w:t>
      </w:r>
    </w:p>
    <w:p w14:paraId="70FA2C3C" w14:textId="486C44C3" w:rsidR="001B2986" w:rsidRDefault="00D16F86" w:rsidP="00484C89">
      <w:pPr>
        <w:pStyle w:val="ListParagraph"/>
        <w:numPr>
          <w:ilvl w:val="1"/>
          <w:numId w:val="4"/>
        </w:numPr>
        <w:ind w:right="286"/>
        <w:jc w:val="both"/>
        <w:rPr>
          <w:sz w:val="12"/>
        </w:rPr>
      </w:pPr>
      <w:r w:rsidRPr="00D16F86">
        <w:rPr>
          <w:rFonts w:cstheme="minorBidi"/>
          <w:sz w:val="18"/>
          <w:szCs w:val="18"/>
        </w:rPr>
        <w:t xml:space="preserve">Invite parents, caregivers, and community partners to participate in meetings focused on identifying and addressing barriers that impact student attendance. Discussion topics may include mental health, transportation, homelessness and McKinney-Vento </w:t>
      </w:r>
      <w:proofErr w:type="gramStart"/>
      <w:r w:rsidRPr="00D16F86">
        <w:rPr>
          <w:rFonts w:cstheme="minorBidi"/>
          <w:sz w:val="18"/>
          <w:szCs w:val="18"/>
        </w:rPr>
        <w:t>supports</w:t>
      </w:r>
      <w:proofErr w:type="gramEnd"/>
      <w:r w:rsidRPr="00D16F86">
        <w:rPr>
          <w:rFonts w:cstheme="minorBidi"/>
          <w:sz w:val="18"/>
          <w:szCs w:val="18"/>
        </w:rPr>
        <w:t>, child abuse prevention, domestic violence, foster care, and other needs identified by stakeholders.</w:t>
      </w:r>
    </w:p>
    <w:p w14:paraId="1655B496" w14:textId="3EA138BC" w:rsidR="001B2986" w:rsidRDefault="008C42BA" w:rsidP="00484C89">
      <w:pPr>
        <w:pStyle w:val="ListParagraph"/>
        <w:numPr>
          <w:ilvl w:val="1"/>
          <w:numId w:val="4"/>
        </w:numPr>
        <w:tabs>
          <w:tab w:val="left" w:pos="828"/>
        </w:tabs>
        <w:spacing w:before="61" w:line="249" w:lineRule="auto"/>
        <w:ind w:right="144"/>
        <w:jc w:val="both"/>
        <w:rPr>
          <w:sz w:val="12"/>
        </w:rPr>
        <w:sectPr w:rsidR="001B2986" w:rsidSect="00AC19CE">
          <w:headerReference w:type="default" r:id="rId18"/>
          <w:footerReference w:type="default" r:id="rId19"/>
          <w:pgSz w:w="12240" w:h="15840"/>
          <w:pgMar w:top="1540" w:right="860" w:bottom="1860" w:left="900" w:header="432" w:footer="864" w:gutter="0"/>
          <w:cols w:space="720"/>
          <w:docGrid w:linePitch="299"/>
        </w:sectPr>
      </w:pPr>
      <w:r>
        <w:rPr>
          <w:sz w:val="18"/>
        </w:rPr>
        <w:t xml:space="preserve">Provide or coordinate health interventions </w:t>
      </w:r>
      <w:r w:rsidR="00FD5A9F">
        <w:rPr>
          <w:sz w:val="18"/>
        </w:rPr>
        <w:t>such as</w:t>
      </w:r>
      <w:r>
        <w:rPr>
          <w:sz w:val="18"/>
        </w:rPr>
        <w:t xml:space="preserve"> flu shots, dental checkups, asthma management plans</w:t>
      </w:r>
      <w:r w:rsidR="00D3040D">
        <w:rPr>
          <w:sz w:val="18"/>
        </w:rPr>
        <w:t>,</w:t>
      </w:r>
      <w:r w:rsidR="00231D5D">
        <w:rPr>
          <w:sz w:val="18"/>
        </w:rPr>
        <w:t xml:space="preserve"> </w:t>
      </w:r>
      <w:r w:rsidR="00E339E3">
        <w:rPr>
          <w:sz w:val="18"/>
        </w:rPr>
        <w:t>and</w:t>
      </w:r>
      <w:r w:rsidR="00E339E3">
        <w:rPr>
          <w:color w:val="FF0000"/>
          <w:sz w:val="18"/>
        </w:rPr>
        <w:t xml:space="preserve"> </w:t>
      </w:r>
      <w:r>
        <w:rPr>
          <w:sz w:val="18"/>
        </w:rPr>
        <w:t xml:space="preserve">lice screenings. </w:t>
      </w:r>
    </w:p>
    <w:p w14:paraId="70FD8C7F" w14:textId="761D09A0" w:rsidR="001B2986" w:rsidRPr="00530E9D" w:rsidRDefault="008C42BA" w:rsidP="00484C89">
      <w:pPr>
        <w:spacing w:before="120"/>
        <w:ind w:left="107" w:right="143"/>
        <w:jc w:val="both"/>
        <w:rPr>
          <w:sz w:val="18"/>
          <w:szCs w:val="18"/>
        </w:rPr>
      </w:pPr>
      <w:r w:rsidRPr="00530E9D">
        <w:rPr>
          <w:b/>
          <w:sz w:val="18"/>
          <w:szCs w:val="18"/>
          <w:u w:val="single"/>
        </w:rPr>
        <w:lastRenderedPageBreak/>
        <w:t>Tier 2: Strate</w:t>
      </w:r>
      <w:r w:rsidRPr="00530E9D">
        <w:rPr>
          <w:b/>
          <w:sz w:val="18"/>
          <w:szCs w:val="18"/>
        </w:rPr>
        <w:t>g</w:t>
      </w:r>
      <w:r w:rsidRPr="00530E9D">
        <w:rPr>
          <w:b/>
          <w:sz w:val="18"/>
          <w:szCs w:val="18"/>
          <w:u w:val="single"/>
        </w:rPr>
        <w:t xml:space="preserve">ies and </w:t>
      </w:r>
      <w:r w:rsidR="00733A49" w:rsidRPr="00530E9D">
        <w:rPr>
          <w:b/>
          <w:sz w:val="18"/>
          <w:szCs w:val="18"/>
          <w:u w:val="single"/>
        </w:rPr>
        <w:t>Early</w:t>
      </w:r>
      <w:r w:rsidR="00733A49" w:rsidRPr="00530E9D">
        <w:rPr>
          <w:b/>
          <w:color w:val="FF0000"/>
          <w:sz w:val="18"/>
          <w:szCs w:val="18"/>
          <w:u w:val="single"/>
        </w:rPr>
        <w:t xml:space="preserve"> </w:t>
      </w:r>
      <w:r w:rsidRPr="00530E9D">
        <w:rPr>
          <w:b/>
          <w:sz w:val="18"/>
          <w:szCs w:val="18"/>
          <w:u w:val="single"/>
        </w:rPr>
        <w:t>Interventions to Improve Attendance</w:t>
      </w:r>
      <w:r w:rsidRPr="00530E9D">
        <w:rPr>
          <w:b/>
          <w:sz w:val="18"/>
          <w:szCs w:val="18"/>
        </w:rPr>
        <w:t xml:space="preserve"> – </w:t>
      </w:r>
      <w:r w:rsidRPr="00530E9D">
        <w:rPr>
          <w:sz w:val="18"/>
          <w:szCs w:val="18"/>
        </w:rPr>
        <w:t>Using attendance as an Early Warning Indicator, Tier 2 interventions can help prevent a student from falling into chronic absenteeism or help stabilize attendance.</w:t>
      </w:r>
      <w:r w:rsidR="00F97AA1" w:rsidRPr="00530E9D">
        <w:rPr>
          <w:sz w:val="18"/>
          <w:szCs w:val="18"/>
        </w:rPr>
        <w:t xml:space="preserve"> These students and families should receive personalized attention as part of the engagement strategy.</w:t>
      </w:r>
    </w:p>
    <w:p w14:paraId="4A03D235" w14:textId="77777777" w:rsidR="001B2986" w:rsidRDefault="008C42BA" w:rsidP="00484C89">
      <w:pPr>
        <w:pStyle w:val="Heading2"/>
        <w:spacing w:before="119"/>
        <w:ind w:left="468"/>
        <w:jc w:val="both"/>
        <w:rPr>
          <w:u w:val="none"/>
        </w:rPr>
      </w:pPr>
      <w:r>
        <w:t>Identifyin</w:t>
      </w:r>
      <w:r>
        <w:rPr>
          <w:u w:val="none"/>
        </w:rPr>
        <w:t>g</w:t>
      </w:r>
      <w:r>
        <w:rPr>
          <w:spacing w:val="-3"/>
        </w:rPr>
        <w:t xml:space="preserve"> </w:t>
      </w:r>
      <w:r>
        <w:t xml:space="preserve">Tier 2 </w:t>
      </w:r>
      <w:r>
        <w:rPr>
          <w:spacing w:val="-2"/>
        </w:rPr>
        <w:t>Students</w:t>
      </w:r>
    </w:p>
    <w:p w14:paraId="0FA40EA7" w14:textId="5D9F4613" w:rsidR="001B2986" w:rsidRPr="00837FD6" w:rsidRDefault="008C42BA" w:rsidP="00484C89">
      <w:pPr>
        <w:pStyle w:val="BodyText"/>
        <w:spacing w:before="120"/>
        <w:ind w:right="143" w:firstLine="0"/>
        <w:jc w:val="both"/>
      </w:pPr>
      <w:r>
        <w:rPr>
          <w:b/>
          <w:u w:val="single"/>
        </w:rPr>
        <w:t>Tier 2 Warnin</w:t>
      </w:r>
      <w:r>
        <w:rPr>
          <w:b/>
        </w:rPr>
        <w:t>g</w:t>
      </w:r>
      <w:r>
        <w:rPr>
          <w:b/>
          <w:u w:val="single"/>
        </w:rPr>
        <w:t xml:space="preserve"> Si</w:t>
      </w:r>
      <w:r>
        <w:rPr>
          <w:b/>
        </w:rPr>
        <w:t>g</w:t>
      </w:r>
      <w:r>
        <w:rPr>
          <w:b/>
          <w:u w:val="single"/>
        </w:rPr>
        <w:t>ns</w:t>
      </w:r>
      <w:r>
        <w:rPr>
          <w:b/>
        </w:rPr>
        <w:t xml:space="preserve">: </w:t>
      </w:r>
      <w:r w:rsidR="00F45FFD">
        <w:rPr>
          <w:bCs/>
        </w:rPr>
        <w:t xml:space="preserve">Pull </w:t>
      </w:r>
      <w:r w:rsidR="00A7728C">
        <w:rPr>
          <w:bCs/>
        </w:rPr>
        <w:t>the</w:t>
      </w:r>
      <w:r w:rsidR="00E73256">
        <w:rPr>
          <w:bCs/>
        </w:rPr>
        <w:t xml:space="preserve"> </w:t>
      </w:r>
      <w:r w:rsidRPr="002E400E">
        <w:t xml:space="preserve">Early </w:t>
      </w:r>
      <w:r w:rsidR="00975784" w:rsidRPr="002E400E">
        <w:t>W</w:t>
      </w:r>
      <w:r w:rsidRPr="002E400E">
        <w:t xml:space="preserve">arning </w:t>
      </w:r>
      <w:r w:rsidR="00975784" w:rsidRPr="002E400E">
        <w:t>Signs (EW</w:t>
      </w:r>
      <w:r w:rsidR="00A7728C" w:rsidRPr="002E400E">
        <w:t>S</w:t>
      </w:r>
      <w:r w:rsidR="00975784" w:rsidRPr="002E400E">
        <w:t>)</w:t>
      </w:r>
      <w:r w:rsidR="00975784">
        <w:t xml:space="preserve"> </w:t>
      </w:r>
      <w:r w:rsidR="00CB6472">
        <w:t>R</w:t>
      </w:r>
      <w:r w:rsidR="00975784">
        <w:t>eport to identify</w:t>
      </w:r>
      <w:r>
        <w:t xml:space="preserve"> indicators </w:t>
      </w:r>
      <w:r w:rsidR="00783408">
        <w:t>such as</w:t>
      </w:r>
      <w:r>
        <w:t xml:space="preserve"> prior year chronic absenteeism; 3 or more absences in the first 4 weeks of enrollment</w:t>
      </w:r>
      <w:r w:rsidRPr="00837FD6">
        <w:t>; and absent 10% or more school days at any time during the school year.</w:t>
      </w:r>
    </w:p>
    <w:p w14:paraId="23D2D684" w14:textId="44E400EC" w:rsidR="001B2986" w:rsidRDefault="008C42BA" w:rsidP="00484C89">
      <w:pPr>
        <w:pStyle w:val="BodyText"/>
        <w:spacing w:before="120"/>
        <w:ind w:left="827" w:right="143" w:firstLine="0"/>
        <w:jc w:val="both"/>
      </w:pPr>
      <w:r>
        <w:rPr>
          <w:b/>
          <w:u w:val="single"/>
        </w:rPr>
        <w:t>Chronic Absenteeism</w:t>
      </w:r>
      <w:r>
        <w:rPr>
          <w:b/>
        </w:rPr>
        <w:t xml:space="preserve">: </w:t>
      </w:r>
      <w:r>
        <w:t xml:space="preserve">Absent 10% or more school days. All absences count as missed days of instruction (including </w:t>
      </w:r>
      <w:proofErr w:type="gramStart"/>
      <w:r>
        <w:t>excused</w:t>
      </w:r>
      <w:proofErr w:type="gramEnd"/>
      <w:r>
        <w:t xml:space="preserve">, unexcused, and suspensions). Early interventions for these students are recommended before the end of September and </w:t>
      </w:r>
      <w:r w:rsidR="00234A9C">
        <w:t>should continue</w:t>
      </w:r>
      <w:r>
        <w:t xml:space="preserve"> throughout the school year.</w:t>
      </w:r>
    </w:p>
    <w:p w14:paraId="6A7C421E" w14:textId="77777777" w:rsidR="001B2986" w:rsidRDefault="001B2986" w:rsidP="00484C89">
      <w:pPr>
        <w:pStyle w:val="BodyText"/>
        <w:spacing w:before="8"/>
        <w:ind w:left="0" w:firstLine="0"/>
        <w:jc w:val="both"/>
        <w:rPr>
          <w:sz w:val="19"/>
        </w:rPr>
      </w:pPr>
    </w:p>
    <w:p w14:paraId="3C0173A2" w14:textId="77777777" w:rsidR="001B2986" w:rsidRDefault="008C42BA" w:rsidP="00484C89">
      <w:pPr>
        <w:pStyle w:val="Heading2"/>
        <w:numPr>
          <w:ilvl w:val="0"/>
          <w:numId w:val="3"/>
        </w:numPr>
        <w:tabs>
          <w:tab w:val="left" w:pos="344"/>
        </w:tabs>
        <w:spacing w:before="0"/>
        <w:jc w:val="both"/>
        <w:rPr>
          <w:u w:val="none"/>
        </w:rPr>
      </w:pPr>
      <w:r>
        <w:t>Monitor</w:t>
      </w:r>
      <w:r>
        <w:rPr>
          <w:spacing w:val="-4"/>
        </w:rPr>
        <w:t xml:space="preserve"> </w:t>
      </w:r>
      <w:r>
        <w:t>Data</w:t>
      </w:r>
      <w:r>
        <w:rPr>
          <w:spacing w:val="-2"/>
        </w:rPr>
        <w:t xml:space="preserve"> </w:t>
      </w:r>
      <w:r>
        <w:t>(Tier</w:t>
      </w:r>
      <w:r>
        <w:rPr>
          <w:spacing w:val="-2"/>
        </w:rPr>
        <w:t xml:space="preserve"> </w:t>
      </w:r>
      <w:r>
        <w:rPr>
          <w:spacing w:val="-5"/>
        </w:rPr>
        <w:t>2)</w:t>
      </w:r>
    </w:p>
    <w:p w14:paraId="1EBDD58F" w14:textId="22B68324" w:rsidR="001B2986" w:rsidRDefault="008C42BA" w:rsidP="00484C89">
      <w:pPr>
        <w:pStyle w:val="ListParagraph"/>
        <w:numPr>
          <w:ilvl w:val="1"/>
          <w:numId w:val="3"/>
        </w:numPr>
        <w:tabs>
          <w:tab w:val="left" w:pos="827"/>
          <w:tab w:val="left" w:pos="828"/>
        </w:tabs>
        <w:spacing w:before="68" w:line="232" w:lineRule="auto"/>
        <w:ind w:right="143"/>
        <w:jc w:val="both"/>
        <w:rPr>
          <w:sz w:val="12"/>
        </w:rPr>
      </w:pPr>
      <w:r>
        <w:rPr>
          <w:sz w:val="18"/>
        </w:rPr>
        <w:t>Review</w:t>
      </w:r>
      <w:r>
        <w:rPr>
          <w:spacing w:val="-13"/>
          <w:sz w:val="18"/>
        </w:rPr>
        <w:t xml:space="preserve"> </w:t>
      </w:r>
      <w:r>
        <w:rPr>
          <w:sz w:val="18"/>
        </w:rPr>
        <w:t>the</w:t>
      </w:r>
      <w:r>
        <w:rPr>
          <w:spacing w:val="-14"/>
          <w:sz w:val="18"/>
        </w:rPr>
        <w:t xml:space="preserve"> </w:t>
      </w:r>
      <w:r w:rsidR="006B575F" w:rsidRPr="00B00B1F">
        <w:rPr>
          <w:spacing w:val="-14"/>
          <w:sz w:val="18"/>
        </w:rPr>
        <w:t>E</w:t>
      </w:r>
      <w:r w:rsidR="00C71194" w:rsidRPr="00B00B1F">
        <w:rPr>
          <w:spacing w:val="-14"/>
          <w:sz w:val="18"/>
        </w:rPr>
        <w:t>xcessive</w:t>
      </w:r>
      <w:r w:rsidR="002873FC" w:rsidRPr="00B00B1F">
        <w:rPr>
          <w:spacing w:val="-14"/>
          <w:sz w:val="18"/>
        </w:rPr>
        <w:t xml:space="preserve"> </w:t>
      </w:r>
      <w:r w:rsidR="006B575F" w:rsidRPr="00B00B1F">
        <w:rPr>
          <w:spacing w:val="-14"/>
          <w:sz w:val="18"/>
        </w:rPr>
        <w:t>A</w:t>
      </w:r>
      <w:r w:rsidR="002873FC" w:rsidRPr="00B00B1F">
        <w:rPr>
          <w:spacing w:val="-14"/>
          <w:sz w:val="18"/>
        </w:rPr>
        <w:t xml:space="preserve">bsence </w:t>
      </w:r>
      <w:r w:rsidR="006B575F" w:rsidRPr="00B00B1F">
        <w:rPr>
          <w:spacing w:val="-14"/>
          <w:sz w:val="18"/>
        </w:rPr>
        <w:t>R</w:t>
      </w:r>
      <w:r w:rsidR="002873FC" w:rsidRPr="00B00B1F">
        <w:rPr>
          <w:spacing w:val="-14"/>
          <w:sz w:val="18"/>
        </w:rPr>
        <w:t>eport</w:t>
      </w:r>
      <w:r w:rsidR="002873FC" w:rsidRPr="006B575F">
        <w:rPr>
          <w:spacing w:val="-14"/>
          <w:sz w:val="18"/>
        </w:rPr>
        <w:t xml:space="preserve"> in </w:t>
      </w:r>
      <w:r w:rsidR="00E73256">
        <w:rPr>
          <w:spacing w:val="-14"/>
          <w:sz w:val="18"/>
        </w:rPr>
        <w:t>FOCUS</w:t>
      </w:r>
      <w:r w:rsidR="00E73256" w:rsidRPr="006B575F">
        <w:rPr>
          <w:spacing w:val="-14"/>
          <w:sz w:val="18"/>
        </w:rPr>
        <w:t xml:space="preserve"> </w:t>
      </w:r>
      <w:r w:rsidR="00E73256">
        <w:rPr>
          <w:spacing w:val="-12"/>
          <w:sz w:val="18"/>
        </w:rPr>
        <w:t>every</w:t>
      </w:r>
      <w:r>
        <w:rPr>
          <w:spacing w:val="-13"/>
          <w:sz w:val="18"/>
        </w:rPr>
        <w:t xml:space="preserve"> </w:t>
      </w:r>
      <w:r>
        <w:rPr>
          <w:sz w:val="18"/>
        </w:rPr>
        <w:t>school</w:t>
      </w:r>
      <w:r>
        <w:rPr>
          <w:spacing w:val="-12"/>
          <w:sz w:val="18"/>
        </w:rPr>
        <w:t xml:space="preserve"> </w:t>
      </w:r>
      <w:r>
        <w:rPr>
          <w:sz w:val="18"/>
        </w:rPr>
        <w:t>week.</w:t>
      </w:r>
      <w:r>
        <w:rPr>
          <w:spacing w:val="-14"/>
          <w:sz w:val="18"/>
        </w:rPr>
        <w:t xml:space="preserve"> </w:t>
      </w:r>
      <w:r w:rsidR="00FB48EC">
        <w:rPr>
          <w:sz w:val="18"/>
        </w:rPr>
        <w:t>N</w:t>
      </w:r>
      <w:r w:rsidR="00C46099">
        <w:rPr>
          <w:sz w:val="18"/>
        </w:rPr>
        <w:t xml:space="preserve">otify </w:t>
      </w:r>
      <w:r>
        <w:rPr>
          <w:sz w:val="18"/>
        </w:rPr>
        <w:t xml:space="preserve">teachers </w:t>
      </w:r>
      <w:r w:rsidR="00EB042D">
        <w:rPr>
          <w:sz w:val="18"/>
        </w:rPr>
        <w:t xml:space="preserve">of students </w:t>
      </w:r>
      <w:r w:rsidR="00C904A8">
        <w:rPr>
          <w:sz w:val="18"/>
        </w:rPr>
        <w:t xml:space="preserve">who </w:t>
      </w:r>
      <w:r w:rsidR="00C24B93">
        <w:rPr>
          <w:sz w:val="18"/>
        </w:rPr>
        <w:t>m</w:t>
      </w:r>
      <w:r w:rsidR="0034572B">
        <w:rPr>
          <w:sz w:val="18"/>
        </w:rPr>
        <w:t xml:space="preserve">ay </w:t>
      </w:r>
      <w:r w:rsidR="00C24B93">
        <w:rPr>
          <w:sz w:val="18"/>
        </w:rPr>
        <w:t xml:space="preserve">be </w:t>
      </w:r>
      <w:r>
        <w:rPr>
          <w:sz w:val="18"/>
        </w:rPr>
        <w:t>at-risk</w:t>
      </w:r>
      <w:r w:rsidR="008C0E9C">
        <w:rPr>
          <w:sz w:val="18"/>
        </w:rPr>
        <w:t xml:space="preserve"> for attendance concerns</w:t>
      </w:r>
      <w:r>
        <w:rPr>
          <w:sz w:val="18"/>
        </w:rPr>
        <w:t>.</w:t>
      </w:r>
    </w:p>
    <w:p w14:paraId="1C9B5CF2" w14:textId="77777777" w:rsidR="001B2986" w:rsidRDefault="00DC2AA0" w:rsidP="00A575BD">
      <w:pPr>
        <w:pStyle w:val="ListParagraph"/>
        <w:numPr>
          <w:ilvl w:val="1"/>
          <w:numId w:val="3"/>
        </w:numPr>
        <w:ind w:right="290"/>
        <w:jc w:val="both"/>
        <w:rPr>
          <w:sz w:val="12"/>
        </w:rPr>
      </w:pPr>
      <w:r w:rsidRPr="00A575BD">
        <w:rPr>
          <w:rFonts w:cstheme="minorBidi"/>
          <w:sz w:val="18"/>
          <w:szCs w:val="18"/>
        </w:rPr>
        <w:t xml:space="preserve">Monitor students with five (5) unexcused absences within a 30-day calendar period. Determine whether extenuating family </w:t>
      </w:r>
      <w:r w:rsidR="00A575BD" w:rsidRPr="00A575BD">
        <w:rPr>
          <w:rFonts w:cstheme="minorBidi"/>
          <w:sz w:val="18"/>
          <w:szCs w:val="18"/>
        </w:rPr>
        <w:t>circumstances</w:t>
      </w:r>
      <w:r w:rsidRPr="00A575BD">
        <w:rPr>
          <w:rFonts w:cstheme="minorBidi"/>
          <w:sz w:val="18"/>
          <w:szCs w:val="18"/>
        </w:rPr>
        <w:t xml:space="preserve"> exist and provide appropriate interventions and </w:t>
      </w:r>
      <w:proofErr w:type="gramStart"/>
      <w:r w:rsidRPr="00A575BD">
        <w:rPr>
          <w:rFonts w:cstheme="minorBidi"/>
          <w:sz w:val="18"/>
          <w:szCs w:val="18"/>
        </w:rPr>
        <w:t>supports</w:t>
      </w:r>
      <w:proofErr w:type="gramEnd"/>
      <w:r w:rsidRPr="00A575BD">
        <w:rPr>
          <w:rFonts w:cstheme="minorBidi"/>
          <w:sz w:val="18"/>
          <w:szCs w:val="18"/>
        </w:rPr>
        <w:t xml:space="preserve"> as needed.</w:t>
      </w:r>
    </w:p>
    <w:p w14:paraId="407C0A4E" w14:textId="7D55F0B7" w:rsidR="001B2986" w:rsidRDefault="008C42BA" w:rsidP="00484C89">
      <w:pPr>
        <w:pStyle w:val="ListParagraph"/>
        <w:numPr>
          <w:ilvl w:val="1"/>
          <w:numId w:val="3"/>
        </w:numPr>
        <w:tabs>
          <w:tab w:val="left" w:pos="827"/>
          <w:tab w:val="left" w:pos="828"/>
        </w:tabs>
        <w:spacing w:before="69" w:line="232" w:lineRule="auto"/>
        <w:ind w:left="828" w:right="147"/>
        <w:jc w:val="both"/>
        <w:rPr>
          <w:sz w:val="12"/>
        </w:rPr>
      </w:pPr>
      <w:r>
        <w:rPr>
          <w:sz w:val="18"/>
        </w:rPr>
        <w:t xml:space="preserve">Teachers will monitor attendance using the online attendance book and </w:t>
      </w:r>
      <w:r w:rsidR="00D41B70">
        <w:rPr>
          <w:sz w:val="18"/>
        </w:rPr>
        <w:t>FOCUS</w:t>
      </w:r>
      <w:r>
        <w:rPr>
          <w:sz w:val="18"/>
        </w:rPr>
        <w:t>. Consult with support staff</w:t>
      </w:r>
      <w:r w:rsidR="00946FF1">
        <w:rPr>
          <w:sz w:val="18"/>
        </w:rPr>
        <w:t xml:space="preserve"> and </w:t>
      </w:r>
      <w:r w:rsidR="00D67B42">
        <w:rPr>
          <w:sz w:val="18"/>
        </w:rPr>
        <w:t>CPST</w:t>
      </w:r>
      <w:r w:rsidR="00FA2FD4">
        <w:rPr>
          <w:sz w:val="18"/>
        </w:rPr>
        <w:t>/MTSS</w:t>
      </w:r>
      <w:r>
        <w:rPr>
          <w:sz w:val="18"/>
        </w:rPr>
        <w:t xml:space="preserve"> for help identifying the root causes of the student’s absenteeism.</w:t>
      </w:r>
    </w:p>
    <w:p w14:paraId="465DB8FA" w14:textId="648FB91B" w:rsidR="006D6D76" w:rsidRPr="0087069D" w:rsidRDefault="00D10AF3" w:rsidP="00484C89">
      <w:pPr>
        <w:pStyle w:val="ListParagraph"/>
        <w:numPr>
          <w:ilvl w:val="1"/>
          <w:numId w:val="3"/>
        </w:numPr>
        <w:tabs>
          <w:tab w:val="left" w:pos="827"/>
          <w:tab w:val="left" w:pos="828"/>
        </w:tabs>
        <w:spacing w:before="69" w:line="232" w:lineRule="auto"/>
        <w:ind w:right="145"/>
        <w:jc w:val="both"/>
        <w:rPr>
          <w:sz w:val="18"/>
          <w:szCs w:val="18"/>
        </w:rPr>
      </w:pPr>
      <w:r w:rsidRPr="0087069D">
        <w:rPr>
          <w:rFonts w:eastAsia="Times New Roman" w:cs="Segoe UI"/>
          <w:sz w:val="18"/>
          <w:szCs w:val="18"/>
        </w:rPr>
        <w:t xml:space="preserve">Collaborate with the </w:t>
      </w:r>
      <w:r w:rsidR="008D5389">
        <w:rPr>
          <w:rFonts w:eastAsia="Times New Roman" w:cs="Segoe UI"/>
          <w:sz w:val="18"/>
          <w:szCs w:val="18"/>
        </w:rPr>
        <w:t>CPST/</w:t>
      </w:r>
      <w:r w:rsidRPr="0087069D">
        <w:rPr>
          <w:rFonts w:eastAsia="Times New Roman" w:cs="Segoe UI"/>
          <w:sz w:val="18"/>
          <w:szCs w:val="18"/>
        </w:rPr>
        <w:t xml:space="preserve">MTSS team to monitor and discuss interventions for students with </w:t>
      </w:r>
      <w:r w:rsidR="00D6201E">
        <w:rPr>
          <w:rFonts w:eastAsia="Times New Roman" w:cs="Segoe UI"/>
          <w:sz w:val="18"/>
          <w:szCs w:val="18"/>
        </w:rPr>
        <w:t>a pattern of nonattendance</w:t>
      </w:r>
      <w:r w:rsidRPr="0087069D">
        <w:rPr>
          <w:rFonts w:eastAsia="Times New Roman" w:cs="Segoe UI"/>
          <w:sz w:val="18"/>
          <w:szCs w:val="18"/>
        </w:rPr>
        <w:t xml:space="preserve">. </w:t>
      </w:r>
      <w:r w:rsidR="00D6201E">
        <w:rPr>
          <w:rFonts w:eastAsia="Times New Roman" w:cs="Segoe UI"/>
          <w:sz w:val="18"/>
          <w:szCs w:val="18"/>
        </w:rPr>
        <w:t>I</w:t>
      </w:r>
      <w:r w:rsidRPr="0087069D">
        <w:rPr>
          <w:rFonts w:eastAsia="Times New Roman" w:cs="Segoe UI"/>
          <w:sz w:val="18"/>
          <w:szCs w:val="18"/>
        </w:rPr>
        <w:t>dentify barriers, assign supports, and monitor progress.</w:t>
      </w:r>
    </w:p>
    <w:p w14:paraId="71A4390F" w14:textId="77777777" w:rsidR="001B2986" w:rsidRDefault="008C42BA" w:rsidP="00484C89">
      <w:pPr>
        <w:pStyle w:val="Heading2"/>
        <w:numPr>
          <w:ilvl w:val="0"/>
          <w:numId w:val="3"/>
        </w:numPr>
        <w:tabs>
          <w:tab w:val="left" w:pos="315"/>
        </w:tabs>
        <w:ind w:left="314" w:hanging="208"/>
        <w:jc w:val="both"/>
        <w:rPr>
          <w:u w:val="none"/>
        </w:rPr>
      </w:pPr>
      <w:r>
        <w:t>En</w:t>
      </w:r>
      <w:r>
        <w:rPr>
          <w:u w:val="none"/>
        </w:rPr>
        <w:t>g</w:t>
      </w:r>
      <w:r>
        <w:t>a</w:t>
      </w:r>
      <w:r>
        <w:rPr>
          <w:u w:val="none"/>
        </w:rPr>
        <w:t>g</w:t>
      </w:r>
      <w:r>
        <w:t>e</w:t>
      </w:r>
      <w:r>
        <w:rPr>
          <w:spacing w:val="-3"/>
        </w:rPr>
        <w:t xml:space="preserve"> </w:t>
      </w:r>
      <w:r>
        <w:t>Students</w:t>
      </w:r>
      <w:r>
        <w:rPr>
          <w:spacing w:val="-4"/>
        </w:rPr>
        <w:t xml:space="preserve"> </w:t>
      </w:r>
      <w:r>
        <w:t>and</w:t>
      </w:r>
      <w:r>
        <w:rPr>
          <w:spacing w:val="-1"/>
        </w:rPr>
        <w:t xml:space="preserve"> </w:t>
      </w:r>
      <w:r>
        <w:t>Families</w:t>
      </w:r>
      <w:r>
        <w:rPr>
          <w:spacing w:val="-1"/>
        </w:rPr>
        <w:t xml:space="preserve"> </w:t>
      </w:r>
      <w:r>
        <w:t>(Tier</w:t>
      </w:r>
      <w:r>
        <w:rPr>
          <w:spacing w:val="-1"/>
        </w:rPr>
        <w:t xml:space="preserve"> </w:t>
      </w:r>
      <w:r>
        <w:rPr>
          <w:spacing w:val="-5"/>
        </w:rPr>
        <w:t>2)</w:t>
      </w:r>
    </w:p>
    <w:p w14:paraId="442DF5C7" w14:textId="1917F239" w:rsidR="001B2986" w:rsidRDefault="008C42BA" w:rsidP="00484C89">
      <w:pPr>
        <w:pStyle w:val="ListParagraph"/>
        <w:numPr>
          <w:ilvl w:val="1"/>
          <w:numId w:val="3"/>
        </w:numPr>
        <w:tabs>
          <w:tab w:val="left" w:pos="827"/>
          <w:tab w:val="left" w:pos="828"/>
        </w:tabs>
        <w:spacing w:before="66" w:line="235" w:lineRule="auto"/>
        <w:ind w:left="828" w:right="143"/>
        <w:jc w:val="both"/>
        <w:rPr>
          <w:sz w:val="12"/>
        </w:rPr>
      </w:pPr>
      <w:r>
        <w:rPr>
          <w:sz w:val="18"/>
        </w:rPr>
        <w:t>Utilize</w:t>
      </w:r>
      <w:r>
        <w:rPr>
          <w:spacing w:val="40"/>
          <w:sz w:val="18"/>
        </w:rPr>
        <w:t xml:space="preserve"> </w:t>
      </w:r>
      <w:r>
        <w:rPr>
          <w:sz w:val="18"/>
        </w:rPr>
        <w:t>“Attendance</w:t>
      </w:r>
      <w:r>
        <w:rPr>
          <w:spacing w:val="40"/>
          <w:sz w:val="18"/>
        </w:rPr>
        <w:t xml:space="preserve"> </w:t>
      </w:r>
      <w:r>
        <w:rPr>
          <w:sz w:val="18"/>
        </w:rPr>
        <w:t>Success</w:t>
      </w:r>
      <w:r>
        <w:rPr>
          <w:spacing w:val="40"/>
          <w:sz w:val="18"/>
        </w:rPr>
        <w:t xml:space="preserve"> </w:t>
      </w:r>
      <w:r>
        <w:rPr>
          <w:sz w:val="18"/>
        </w:rPr>
        <w:t>Plans”</w:t>
      </w:r>
      <w:r>
        <w:rPr>
          <w:spacing w:val="40"/>
          <w:sz w:val="18"/>
        </w:rPr>
        <w:t xml:space="preserve"> </w:t>
      </w:r>
      <w:r>
        <w:rPr>
          <w:sz w:val="18"/>
        </w:rPr>
        <w:t>and</w:t>
      </w:r>
      <w:r>
        <w:rPr>
          <w:spacing w:val="40"/>
          <w:sz w:val="18"/>
        </w:rPr>
        <w:t xml:space="preserve"> </w:t>
      </w:r>
      <w:r>
        <w:rPr>
          <w:sz w:val="18"/>
        </w:rPr>
        <w:t>“Attendance</w:t>
      </w:r>
      <w:r>
        <w:rPr>
          <w:spacing w:val="40"/>
          <w:sz w:val="18"/>
        </w:rPr>
        <w:t xml:space="preserve"> </w:t>
      </w:r>
      <w:r>
        <w:rPr>
          <w:sz w:val="18"/>
        </w:rPr>
        <w:t>Contracts”</w:t>
      </w:r>
      <w:r>
        <w:rPr>
          <w:spacing w:val="40"/>
          <w:sz w:val="18"/>
        </w:rPr>
        <w:t xml:space="preserve"> </w:t>
      </w:r>
      <w:r>
        <w:rPr>
          <w:sz w:val="18"/>
        </w:rPr>
        <w:t>for</w:t>
      </w:r>
      <w:r>
        <w:rPr>
          <w:spacing w:val="40"/>
          <w:sz w:val="18"/>
        </w:rPr>
        <w:t xml:space="preserve"> </w:t>
      </w:r>
      <w:r>
        <w:rPr>
          <w:sz w:val="18"/>
        </w:rPr>
        <w:t>students</w:t>
      </w:r>
      <w:r>
        <w:rPr>
          <w:spacing w:val="40"/>
          <w:sz w:val="18"/>
        </w:rPr>
        <w:t xml:space="preserve"> </w:t>
      </w:r>
      <w:r>
        <w:rPr>
          <w:sz w:val="18"/>
        </w:rPr>
        <w:t>with</w:t>
      </w:r>
      <w:r>
        <w:rPr>
          <w:spacing w:val="40"/>
          <w:sz w:val="18"/>
        </w:rPr>
        <w:t xml:space="preserve"> </w:t>
      </w:r>
      <w:r>
        <w:rPr>
          <w:sz w:val="18"/>
        </w:rPr>
        <w:t>excessive</w:t>
      </w:r>
      <w:r>
        <w:rPr>
          <w:spacing w:val="40"/>
          <w:sz w:val="18"/>
        </w:rPr>
        <w:t xml:space="preserve"> </w:t>
      </w:r>
      <w:r>
        <w:rPr>
          <w:sz w:val="18"/>
        </w:rPr>
        <w:t>absences (excused or unexcused). Help families set attainable goals and establish successful home routines.</w:t>
      </w:r>
    </w:p>
    <w:p w14:paraId="323A9A8D" w14:textId="0ADBBF17" w:rsidR="001B2986" w:rsidRDefault="008C42BA" w:rsidP="00484C89">
      <w:pPr>
        <w:pStyle w:val="ListParagraph"/>
        <w:numPr>
          <w:ilvl w:val="1"/>
          <w:numId w:val="3"/>
        </w:numPr>
        <w:tabs>
          <w:tab w:val="left" w:pos="827"/>
          <w:tab w:val="left" w:pos="828"/>
        </w:tabs>
        <w:spacing w:before="69" w:line="232" w:lineRule="auto"/>
        <w:ind w:left="828" w:right="141"/>
        <w:jc w:val="both"/>
        <w:rPr>
          <w:sz w:val="12"/>
        </w:rPr>
      </w:pPr>
      <w:r>
        <w:rPr>
          <w:sz w:val="18"/>
        </w:rPr>
        <w:t>Contact the parents of the student by phone, email, or virtual meeting when there is a concern about the</w:t>
      </w:r>
      <w:r>
        <w:rPr>
          <w:spacing w:val="40"/>
          <w:sz w:val="18"/>
        </w:rPr>
        <w:t xml:space="preserve"> </w:t>
      </w:r>
      <w:r>
        <w:rPr>
          <w:sz w:val="18"/>
        </w:rPr>
        <w:t xml:space="preserve">student’s attendance. </w:t>
      </w:r>
      <w:r w:rsidR="001B073F">
        <w:rPr>
          <w:sz w:val="18"/>
        </w:rPr>
        <w:t>Communication</w:t>
      </w:r>
      <w:r>
        <w:rPr>
          <w:sz w:val="18"/>
        </w:rPr>
        <w:t xml:space="preserve"> with parents should be positive and supportive.</w:t>
      </w:r>
    </w:p>
    <w:p w14:paraId="0D47E31A" w14:textId="1C71ED14" w:rsidR="001B2986" w:rsidRDefault="008C42BA" w:rsidP="00484C89">
      <w:pPr>
        <w:pStyle w:val="ListParagraph"/>
        <w:numPr>
          <w:ilvl w:val="1"/>
          <w:numId w:val="3"/>
        </w:numPr>
        <w:tabs>
          <w:tab w:val="left" w:pos="827"/>
          <w:tab w:val="left" w:pos="828"/>
        </w:tabs>
        <w:spacing w:before="69" w:line="232" w:lineRule="auto"/>
        <w:ind w:left="828" w:right="142"/>
        <w:jc w:val="both"/>
        <w:rPr>
          <w:sz w:val="12"/>
        </w:rPr>
      </w:pPr>
      <w:r>
        <w:rPr>
          <w:sz w:val="18"/>
        </w:rPr>
        <w:t>Refer</w:t>
      </w:r>
      <w:r>
        <w:rPr>
          <w:spacing w:val="-3"/>
          <w:sz w:val="18"/>
        </w:rPr>
        <w:t xml:space="preserve"> </w:t>
      </w:r>
      <w:r>
        <w:rPr>
          <w:sz w:val="18"/>
        </w:rPr>
        <w:t>the</w:t>
      </w:r>
      <w:r>
        <w:rPr>
          <w:spacing w:val="-4"/>
          <w:sz w:val="18"/>
        </w:rPr>
        <w:t xml:space="preserve"> </w:t>
      </w:r>
      <w:r>
        <w:rPr>
          <w:sz w:val="18"/>
        </w:rPr>
        <w:t>student</w:t>
      </w:r>
      <w:r>
        <w:rPr>
          <w:spacing w:val="-5"/>
          <w:sz w:val="18"/>
        </w:rPr>
        <w:t xml:space="preserve"> </w:t>
      </w:r>
      <w:r>
        <w:rPr>
          <w:sz w:val="18"/>
        </w:rPr>
        <w:t>to</w:t>
      </w:r>
      <w:r>
        <w:rPr>
          <w:spacing w:val="-5"/>
          <w:sz w:val="18"/>
        </w:rPr>
        <w:t xml:space="preserve"> </w:t>
      </w:r>
      <w:r>
        <w:rPr>
          <w:sz w:val="18"/>
        </w:rPr>
        <w:t>appropriate</w:t>
      </w:r>
      <w:r>
        <w:rPr>
          <w:spacing w:val="-4"/>
          <w:sz w:val="18"/>
        </w:rPr>
        <w:t xml:space="preserve"> </w:t>
      </w:r>
      <w:proofErr w:type="gramStart"/>
      <w:r>
        <w:rPr>
          <w:sz w:val="18"/>
        </w:rPr>
        <w:t>supports</w:t>
      </w:r>
      <w:proofErr w:type="gramEnd"/>
      <w:r>
        <w:rPr>
          <w:spacing w:val="-5"/>
          <w:sz w:val="18"/>
        </w:rPr>
        <w:t xml:space="preserve"> </w:t>
      </w:r>
      <w:r>
        <w:rPr>
          <w:sz w:val="18"/>
        </w:rPr>
        <w:t>as</w:t>
      </w:r>
      <w:r>
        <w:rPr>
          <w:spacing w:val="-5"/>
          <w:sz w:val="18"/>
        </w:rPr>
        <w:t xml:space="preserve"> </w:t>
      </w:r>
      <w:r>
        <w:rPr>
          <w:sz w:val="18"/>
        </w:rPr>
        <w:t>soon</w:t>
      </w:r>
      <w:r>
        <w:rPr>
          <w:spacing w:val="-4"/>
          <w:sz w:val="18"/>
        </w:rPr>
        <w:t xml:space="preserve"> </w:t>
      </w:r>
      <w:r>
        <w:rPr>
          <w:sz w:val="18"/>
        </w:rPr>
        <w:t>as</w:t>
      </w:r>
      <w:r>
        <w:rPr>
          <w:spacing w:val="-5"/>
          <w:sz w:val="18"/>
        </w:rPr>
        <w:t xml:space="preserve"> </w:t>
      </w:r>
      <w:r>
        <w:rPr>
          <w:sz w:val="18"/>
        </w:rPr>
        <w:t>possible</w:t>
      </w:r>
      <w:r>
        <w:rPr>
          <w:spacing w:val="-4"/>
          <w:sz w:val="18"/>
        </w:rPr>
        <w:t xml:space="preserve"> </w:t>
      </w:r>
      <w:r>
        <w:rPr>
          <w:sz w:val="18"/>
        </w:rPr>
        <w:t>when</w:t>
      </w:r>
      <w:r>
        <w:rPr>
          <w:spacing w:val="-4"/>
          <w:sz w:val="18"/>
        </w:rPr>
        <w:t xml:space="preserve"> </w:t>
      </w:r>
      <w:r>
        <w:rPr>
          <w:sz w:val="18"/>
        </w:rPr>
        <w:t>barriers</w:t>
      </w:r>
      <w:r>
        <w:rPr>
          <w:spacing w:val="-5"/>
          <w:sz w:val="18"/>
        </w:rPr>
        <w:t xml:space="preserve"> </w:t>
      </w:r>
      <w:r>
        <w:rPr>
          <w:sz w:val="18"/>
        </w:rPr>
        <w:t>are</w:t>
      </w:r>
      <w:r>
        <w:rPr>
          <w:spacing w:val="-4"/>
          <w:sz w:val="18"/>
        </w:rPr>
        <w:t xml:space="preserve"> </w:t>
      </w:r>
      <w:r>
        <w:rPr>
          <w:sz w:val="18"/>
        </w:rPr>
        <w:t>identified</w:t>
      </w:r>
      <w:r>
        <w:rPr>
          <w:spacing w:val="-5"/>
          <w:sz w:val="18"/>
        </w:rPr>
        <w:t xml:space="preserve"> </w:t>
      </w:r>
      <w:r>
        <w:rPr>
          <w:sz w:val="18"/>
        </w:rPr>
        <w:t>(homelessness,</w:t>
      </w:r>
      <w:r>
        <w:rPr>
          <w:spacing w:val="-4"/>
          <w:sz w:val="18"/>
        </w:rPr>
        <w:t xml:space="preserve"> </w:t>
      </w:r>
      <w:r>
        <w:rPr>
          <w:sz w:val="18"/>
        </w:rPr>
        <w:t xml:space="preserve">food scarcity, physical or mental health issues, illness of </w:t>
      </w:r>
      <w:r w:rsidR="00AF402A">
        <w:rPr>
          <w:sz w:val="18"/>
        </w:rPr>
        <w:t xml:space="preserve">a </w:t>
      </w:r>
      <w:r>
        <w:rPr>
          <w:sz w:val="18"/>
        </w:rPr>
        <w:t xml:space="preserve">family member, etc.). </w:t>
      </w:r>
    </w:p>
    <w:p w14:paraId="19E001B0" w14:textId="77777777" w:rsidR="001B2986" w:rsidRDefault="008C42BA" w:rsidP="00484C89">
      <w:pPr>
        <w:pStyle w:val="Heading2"/>
        <w:numPr>
          <w:ilvl w:val="0"/>
          <w:numId w:val="3"/>
        </w:numPr>
        <w:tabs>
          <w:tab w:val="left" w:pos="351"/>
        </w:tabs>
        <w:ind w:left="350" w:hanging="244"/>
        <w:jc w:val="both"/>
        <w:rPr>
          <w:u w:val="none"/>
        </w:rPr>
      </w:pPr>
      <w:r>
        <w:t>Reco</w:t>
      </w:r>
      <w:r>
        <w:rPr>
          <w:u w:val="none"/>
        </w:rPr>
        <w:t>g</w:t>
      </w:r>
      <w:r>
        <w:t>nize</w:t>
      </w:r>
      <w:r>
        <w:rPr>
          <w:spacing w:val="-3"/>
        </w:rPr>
        <w:t xml:space="preserve"> </w:t>
      </w:r>
      <w:r>
        <w:t>Good</w:t>
      </w:r>
      <w:r>
        <w:rPr>
          <w:spacing w:val="-4"/>
        </w:rPr>
        <w:t xml:space="preserve"> </w:t>
      </w:r>
      <w:r>
        <w:t>and Im</w:t>
      </w:r>
      <w:r>
        <w:rPr>
          <w:u w:val="none"/>
        </w:rPr>
        <w:t>p</w:t>
      </w:r>
      <w:r>
        <w:t>roved</w:t>
      </w:r>
      <w:r>
        <w:rPr>
          <w:spacing w:val="-1"/>
        </w:rPr>
        <w:t xml:space="preserve"> </w:t>
      </w:r>
      <w:r>
        <w:t>Attendance</w:t>
      </w:r>
      <w:r>
        <w:rPr>
          <w:spacing w:val="-5"/>
        </w:rPr>
        <w:t xml:space="preserve"> </w:t>
      </w:r>
      <w:r>
        <w:t>(Tier</w:t>
      </w:r>
      <w:r>
        <w:rPr>
          <w:spacing w:val="-1"/>
        </w:rPr>
        <w:t xml:space="preserve"> </w:t>
      </w:r>
      <w:r>
        <w:rPr>
          <w:spacing w:val="-5"/>
        </w:rPr>
        <w:t>2)</w:t>
      </w:r>
    </w:p>
    <w:p w14:paraId="3AEA74BC" w14:textId="77777777" w:rsidR="001B2986" w:rsidRDefault="00DC2AA0" w:rsidP="0075209D">
      <w:pPr>
        <w:pStyle w:val="ListParagraph"/>
        <w:numPr>
          <w:ilvl w:val="1"/>
          <w:numId w:val="3"/>
        </w:numPr>
        <w:ind w:right="288"/>
        <w:jc w:val="both"/>
        <w:rPr>
          <w:sz w:val="12"/>
        </w:rPr>
      </w:pPr>
      <w:r w:rsidRPr="0075209D">
        <w:rPr>
          <w:rFonts w:cstheme="minorBidi"/>
          <w:sz w:val="18"/>
          <w:szCs w:val="18"/>
        </w:rPr>
        <w:t>Recognize students who are improving their attendance. Short</w:t>
      </w:r>
      <w:r w:rsidR="0075209D" w:rsidRPr="0075209D">
        <w:rPr>
          <w:rFonts w:cstheme="minorBidi"/>
          <w:sz w:val="18"/>
          <w:szCs w:val="18"/>
        </w:rPr>
        <w:t>-</w:t>
      </w:r>
      <w:r w:rsidRPr="0075209D">
        <w:rPr>
          <w:rFonts w:cstheme="minorBidi"/>
          <w:sz w:val="18"/>
          <w:szCs w:val="18"/>
        </w:rPr>
        <w:t>term</w:t>
      </w:r>
      <w:r w:rsidR="0075209D" w:rsidRPr="0075209D">
        <w:rPr>
          <w:rFonts w:cstheme="minorBidi"/>
          <w:sz w:val="18"/>
          <w:szCs w:val="18"/>
        </w:rPr>
        <w:t>,</w:t>
      </w:r>
      <w:r w:rsidRPr="0075209D">
        <w:rPr>
          <w:rFonts w:cstheme="minorBidi"/>
          <w:sz w:val="18"/>
          <w:szCs w:val="18"/>
        </w:rPr>
        <w:t xml:space="preserve"> attainable goals can help establish successful routines for students struggling with additional external barriers.</w:t>
      </w:r>
    </w:p>
    <w:p w14:paraId="60F805E1" w14:textId="686655EE" w:rsidR="00E063F3" w:rsidRPr="00A16F89" w:rsidRDefault="00A16F89" w:rsidP="00484C89">
      <w:pPr>
        <w:pStyle w:val="ListParagraph"/>
        <w:numPr>
          <w:ilvl w:val="1"/>
          <w:numId w:val="3"/>
        </w:numPr>
        <w:tabs>
          <w:tab w:val="left" w:pos="828"/>
        </w:tabs>
        <w:spacing w:before="63" w:line="242" w:lineRule="auto"/>
        <w:ind w:right="144"/>
        <w:jc w:val="both"/>
        <w:rPr>
          <w:sz w:val="18"/>
          <w:szCs w:val="18"/>
        </w:rPr>
      </w:pPr>
      <w:r w:rsidRPr="00A16F89">
        <w:rPr>
          <w:sz w:val="18"/>
          <w:szCs w:val="18"/>
        </w:rPr>
        <w:t>Welcome students back after absences with positive, supportive communication. Focus on their return and avoid negative or punitive comments.</w:t>
      </w:r>
    </w:p>
    <w:p w14:paraId="1C44C15F" w14:textId="77777777" w:rsidR="001B2986" w:rsidRPr="002E468D" w:rsidRDefault="00DC2AA0" w:rsidP="002E468D">
      <w:pPr>
        <w:pStyle w:val="ListParagraph"/>
        <w:numPr>
          <w:ilvl w:val="1"/>
          <w:numId w:val="3"/>
        </w:numPr>
        <w:ind w:right="288"/>
        <w:jc w:val="both"/>
        <w:rPr>
          <w:sz w:val="18"/>
          <w:szCs w:val="18"/>
        </w:rPr>
      </w:pPr>
      <w:r w:rsidRPr="002E468D">
        <w:rPr>
          <w:rFonts w:cstheme="minorBidi"/>
          <w:sz w:val="18"/>
          <w:szCs w:val="18"/>
        </w:rPr>
        <w:t>Routinely recognize good and improved attendance schoolwide. Meaningful social expectations regarding attendance become part of the school culture and encourage students to attend regularly.</w:t>
      </w:r>
    </w:p>
    <w:p w14:paraId="20DE64B0" w14:textId="77777777" w:rsidR="001B2986" w:rsidRDefault="001B2986" w:rsidP="00484C89">
      <w:pPr>
        <w:pStyle w:val="BodyText"/>
        <w:spacing w:before="9"/>
        <w:ind w:left="0" w:firstLine="0"/>
        <w:jc w:val="both"/>
        <w:rPr>
          <w:sz w:val="14"/>
        </w:rPr>
      </w:pPr>
    </w:p>
    <w:p w14:paraId="0EC96A44" w14:textId="77777777" w:rsidR="001B2986" w:rsidRDefault="008C42BA" w:rsidP="00484C89">
      <w:pPr>
        <w:pStyle w:val="Heading2"/>
        <w:numPr>
          <w:ilvl w:val="0"/>
          <w:numId w:val="3"/>
        </w:numPr>
        <w:tabs>
          <w:tab w:val="left" w:pos="336"/>
        </w:tabs>
        <w:spacing w:before="0"/>
        <w:ind w:left="336" w:hanging="229"/>
        <w:jc w:val="both"/>
        <w:rPr>
          <w:u w:val="none"/>
        </w:rPr>
      </w:pPr>
      <w:r>
        <w:t>Provide</w:t>
      </w:r>
      <w:r>
        <w:rPr>
          <w:spacing w:val="-7"/>
        </w:rPr>
        <w:t xml:space="preserve"> </w:t>
      </w:r>
      <w:r>
        <w:t>Personalized</w:t>
      </w:r>
      <w:r>
        <w:rPr>
          <w:spacing w:val="-4"/>
        </w:rPr>
        <w:t xml:space="preserve"> </w:t>
      </w:r>
      <w:r>
        <w:t>Outreach</w:t>
      </w:r>
      <w:r>
        <w:rPr>
          <w:spacing w:val="-4"/>
        </w:rPr>
        <w:t xml:space="preserve"> </w:t>
      </w:r>
      <w:r>
        <w:t>(Tier</w:t>
      </w:r>
      <w:r>
        <w:rPr>
          <w:spacing w:val="-4"/>
        </w:rPr>
        <w:t xml:space="preserve"> </w:t>
      </w:r>
      <w:r>
        <w:rPr>
          <w:spacing w:val="-5"/>
        </w:rPr>
        <w:t>2)</w:t>
      </w:r>
    </w:p>
    <w:p w14:paraId="61F0CF2A" w14:textId="77777777" w:rsidR="001B2986" w:rsidRDefault="00DC2AA0" w:rsidP="008350F8">
      <w:pPr>
        <w:pStyle w:val="ListParagraph"/>
        <w:numPr>
          <w:ilvl w:val="1"/>
          <w:numId w:val="3"/>
        </w:numPr>
        <w:ind w:right="286"/>
        <w:jc w:val="both"/>
        <w:rPr>
          <w:sz w:val="12"/>
        </w:rPr>
      </w:pPr>
      <w:r w:rsidRPr="008350F8">
        <w:rPr>
          <w:rFonts w:cstheme="minorBidi"/>
          <w:sz w:val="18"/>
          <w:szCs w:val="18"/>
        </w:rPr>
        <w:t xml:space="preserve">Assign an “Attendance Buddy” to an individual student. An </w:t>
      </w:r>
      <w:r w:rsidRPr="008350F8">
        <w:rPr>
          <w:rFonts w:cstheme="minorBidi"/>
          <w:i/>
          <w:sz w:val="18"/>
          <w:szCs w:val="18"/>
        </w:rPr>
        <w:t>Attendance Buddy</w:t>
      </w:r>
      <w:r w:rsidRPr="008350F8">
        <w:rPr>
          <w:rFonts w:cstheme="minorBidi"/>
          <w:sz w:val="18"/>
          <w:szCs w:val="18"/>
        </w:rPr>
        <w:t xml:space="preserve"> will check</w:t>
      </w:r>
      <w:r w:rsidR="008350F8" w:rsidRPr="008350F8">
        <w:rPr>
          <w:rFonts w:cstheme="minorBidi"/>
          <w:sz w:val="18"/>
          <w:szCs w:val="18"/>
        </w:rPr>
        <w:t xml:space="preserve"> </w:t>
      </w:r>
      <w:r w:rsidRPr="008350F8">
        <w:rPr>
          <w:rFonts w:cstheme="minorBidi"/>
          <w:sz w:val="18"/>
          <w:szCs w:val="18"/>
        </w:rPr>
        <w:t>in with a student daily to express care, appreciation, and support for the student. This role may be assigned to a trusted adult in the school or a reliable classmate who attends more than 95% of school days.</w:t>
      </w:r>
    </w:p>
    <w:p w14:paraId="3BD9B8F2" w14:textId="36535A82" w:rsidR="001B2986" w:rsidRDefault="008C42BA" w:rsidP="00484C89">
      <w:pPr>
        <w:pStyle w:val="ListParagraph"/>
        <w:numPr>
          <w:ilvl w:val="1"/>
          <w:numId w:val="3"/>
        </w:numPr>
        <w:tabs>
          <w:tab w:val="left" w:pos="828"/>
        </w:tabs>
        <w:spacing w:before="68" w:line="232" w:lineRule="auto"/>
        <w:ind w:left="828" w:right="145"/>
        <w:jc w:val="both"/>
        <w:rPr>
          <w:sz w:val="12"/>
        </w:rPr>
      </w:pPr>
      <w:r>
        <w:rPr>
          <w:sz w:val="18"/>
        </w:rPr>
        <w:t>Parent</w:t>
      </w:r>
      <w:r>
        <w:rPr>
          <w:spacing w:val="-9"/>
          <w:sz w:val="18"/>
        </w:rPr>
        <w:t xml:space="preserve"> </w:t>
      </w:r>
      <w:r>
        <w:rPr>
          <w:sz w:val="18"/>
        </w:rPr>
        <w:t>Conferences</w:t>
      </w:r>
      <w:r>
        <w:rPr>
          <w:spacing w:val="-13"/>
          <w:sz w:val="18"/>
        </w:rPr>
        <w:t xml:space="preserve"> </w:t>
      </w:r>
      <w:r>
        <w:rPr>
          <w:sz w:val="18"/>
        </w:rPr>
        <w:t>with</w:t>
      </w:r>
      <w:r>
        <w:rPr>
          <w:spacing w:val="-9"/>
          <w:sz w:val="18"/>
        </w:rPr>
        <w:t xml:space="preserve"> </w:t>
      </w:r>
      <w:r>
        <w:rPr>
          <w:sz w:val="18"/>
        </w:rPr>
        <w:t>support</w:t>
      </w:r>
      <w:r>
        <w:rPr>
          <w:spacing w:val="-9"/>
          <w:sz w:val="18"/>
        </w:rPr>
        <w:t xml:space="preserve"> </w:t>
      </w:r>
      <w:r>
        <w:rPr>
          <w:sz w:val="18"/>
        </w:rPr>
        <w:t>staff</w:t>
      </w:r>
      <w:r>
        <w:rPr>
          <w:spacing w:val="-11"/>
          <w:sz w:val="18"/>
        </w:rPr>
        <w:t xml:space="preserve"> </w:t>
      </w:r>
      <w:r>
        <w:rPr>
          <w:sz w:val="18"/>
        </w:rPr>
        <w:t>will</w:t>
      </w:r>
      <w:r>
        <w:rPr>
          <w:spacing w:val="-13"/>
          <w:sz w:val="18"/>
        </w:rPr>
        <w:t xml:space="preserve"> </w:t>
      </w:r>
      <w:r>
        <w:rPr>
          <w:sz w:val="18"/>
        </w:rPr>
        <w:t>be</w:t>
      </w:r>
      <w:r>
        <w:rPr>
          <w:spacing w:val="-10"/>
          <w:sz w:val="18"/>
        </w:rPr>
        <w:t xml:space="preserve"> </w:t>
      </w:r>
      <w:r>
        <w:rPr>
          <w:sz w:val="18"/>
        </w:rPr>
        <w:t>scheduled</w:t>
      </w:r>
      <w:r>
        <w:rPr>
          <w:spacing w:val="-13"/>
          <w:sz w:val="18"/>
        </w:rPr>
        <w:t xml:space="preserve"> </w:t>
      </w:r>
      <w:r>
        <w:rPr>
          <w:sz w:val="18"/>
        </w:rPr>
        <w:t>to</w:t>
      </w:r>
      <w:r>
        <w:rPr>
          <w:spacing w:val="-10"/>
          <w:sz w:val="18"/>
        </w:rPr>
        <w:t xml:space="preserve"> </w:t>
      </w:r>
      <w:r>
        <w:rPr>
          <w:sz w:val="18"/>
        </w:rPr>
        <w:t>discuss</w:t>
      </w:r>
      <w:r>
        <w:rPr>
          <w:spacing w:val="-10"/>
          <w:sz w:val="18"/>
        </w:rPr>
        <w:t xml:space="preserve"> </w:t>
      </w:r>
      <w:r>
        <w:rPr>
          <w:sz w:val="18"/>
        </w:rPr>
        <w:t>attendance</w:t>
      </w:r>
      <w:r>
        <w:rPr>
          <w:spacing w:val="-10"/>
          <w:sz w:val="18"/>
        </w:rPr>
        <w:t xml:space="preserve"> </w:t>
      </w:r>
      <w:r>
        <w:rPr>
          <w:sz w:val="18"/>
        </w:rPr>
        <w:t>barriers</w:t>
      </w:r>
      <w:r>
        <w:rPr>
          <w:spacing w:val="-13"/>
          <w:sz w:val="18"/>
        </w:rPr>
        <w:t xml:space="preserve"> </w:t>
      </w:r>
      <w:r>
        <w:rPr>
          <w:sz w:val="18"/>
        </w:rPr>
        <w:t>that</w:t>
      </w:r>
      <w:r>
        <w:rPr>
          <w:spacing w:val="-10"/>
          <w:sz w:val="18"/>
        </w:rPr>
        <w:t xml:space="preserve"> </w:t>
      </w:r>
      <w:r>
        <w:rPr>
          <w:sz w:val="18"/>
        </w:rPr>
        <w:t>may</w:t>
      </w:r>
      <w:r>
        <w:rPr>
          <w:spacing w:val="-11"/>
          <w:sz w:val="18"/>
        </w:rPr>
        <w:t xml:space="preserve"> </w:t>
      </w:r>
      <w:r>
        <w:rPr>
          <w:sz w:val="18"/>
        </w:rPr>
        <w:t>be</w:t>
      </w:r>
      <w:r>
        <w:rPr>
          <w:spacing w:val="-9"/>
          <w:sz w:val="18"/>
        </w:rPr>
        <w:t xml:space="preserve"> </w:t>
      </w:r>
      <w:r>
        <w:rPr>
          <w:sz w:val="18"/>
        </w:rPr>
        <w:t>addressed through additional District support or community partners.</w:t>
      </w:r>
    </w:p>
    <w:p w14:paraId="2A98F861" w14:textId="77777777" w:rsidR="001B2986" w:rsidRDefault="008C42BA" w:rsidP="00484C89">
      <w:pPr>
        <w:pStyle w:val="Heading2"/>
        <w:numPr>
          <w:ilvl w:val="0"/>
          <w:numId w:val="3"/>
        </w:numPr>
        <w:tabs>
          <w:tab w:val="left" w:pos="303"/>
        </w:tabs>
        <w:spacing w:before="122"/>
        <w:ind w:left="302" w:hanging="196"/>
        <w:jc w:val="both"/>
        <w:rPr>
          <w:u w:val="none"/>
        </w:rPr>
      </w:pPr>
      <w:r>
        <w:t>Remove</w:t>
      </w:r>
      <w:r>
        <w:rPr>
          <w:spacing w:val="-3"/>
        </w:rPr>
        <w:t xml:space="preserve"> </w:t>
      </w:r>
      <w:r>
        <w:t>Barriers</w:t>
      </w:r>
      <w:r>
        <w:rPr>
          <w:spacing w:val="-3"/>
        </w:rPr>
        <w:t xml:space="preserve"> </w:t>
      </w:r>
      <w:r>
        <w:t xml:space="preserve">(Tier </w:t>
      </w:r>
      <w:r>
        <w:rPr>
          <w:spacing w:val="-5"/>
        </w:rPr>
        <w:t>2)</w:t>
      </w:r>
    </w:p>
    <w:p w14:paraId="497D5A42" w14:textId="75099049" w:rsidR="001B2986" w:rsidRDefault="008C42BA" w:rsidP="00484C89">
      <w:pPr>
        <w:pStyle w:val="ListParagraph"/>
        <w:numPr>
          <w:ilvl w:val="1"/>
          <w:numId w:val="3"/>
        </w:numPr>
        <w:tabs>
          <w:tab w:val="left" w:pos="827"/>
          <w:tab w:val="left" w:pos="828"/>
        </w:tabs>
        <w:spacing w:before="62"/>
        <w:ind w:left="828"/>
        <w:jc w:val="both"/>
        <w:rPr>
          <w:sz w:val="12"/>
        </w:rPr>
      </w:pPr>
      <w:r>
        <w:rPr>
          <w:sz w:val="18"/>
        </w:rPr>
        <w:t>Involve</w:t>
      </w:r>
      <w:r>
        <w:rPr>
          <w:spacing w:val="-5"/>
          <w:sz w:val="18"/>
        </w:rPr>
        <w:t xml:space="preserve"> </w:t>
      </w:r>
      <w:r>
        <w:rPr>
          <w:sz w:val="18"/>
        </w:rPr>
        <w:t>public</w:t>
      </w:r>
      <w:r>
        <w:rPr>
          <w:spacing w:val="-3"/>
          <w:sz w:val="18"/>
        </w:rPr>
        <w:t xml:space="preserve"> </w:t>
      </w:r>
      <w:r>
        <w:rPr>
          <w:sz w:val="18"/>
        </w:rPr>
        <w:t>agencies,</w:t>
      </w:r>
      <w:r>
        <w:rPr>
          <w:spacing w:val="-4"/>
          <w:sz w:val="18"/>
        </w:rPr>
        <w:t xml:space="preserve"> </w:t>
      </w:r>
      <w:r>
        <w:rPr>
          <w:sz w:val="18"/>
        </w:rPr>
        <w:t>community</w:t>
      </w:r>
      <w:r>
        <w:rPr>
          <w:spacing w:val="-5"/>
          <w:sz w:val="18"/>
        </w:rPr>
        <w:t xml:space="preserve"> </w:t>
      </w:r>
      <w:r>
        <w:rPr>
          <w:sz w:val="18"/>
        </w:rPr>
        <w:t>partners,</w:t>
      </w:r>
      <w:r>
        <w:rPr>
          <w:spacing w:val="-4"/>
          <w:sz w:val="18"/>
        </w:rPr>
        <w:t xml:space="preserve"> </w:t>
      </w:r>
      <w:r>
        <w:rPr>
          <w:sz w:val="18"/>
        </w:rPr>
        <w:t>and</w:t>
      </w:r>
      <w:r>
        <w:rPr>
          <w:spacing w:val="-8"/>
          <w:sz w:val="18"/>
        </w:rPr>
        <w:t xml:space="preserve"> </w:t>
      </w:r>
      <w:r>
        <w:rPr>
          <w:sz w:val="18"/>
        </w:rPr>
        <w:t>resources</w:t>
      </w:r>
      <w:r>
        <w:rPr>
          <w:spacing w:val="-4"/>
          <w:sz w:val="18"/>
        </w:rPr>
        <w:t xml:space="preserve"> </w:t>
      </w:r>
      <w:r>
        <w:rPr>
          <w:sz w:val="18"/>
        </w:rPr>
        <w:t>as</w:t>
      </w:r>
      <w:r>
        <w:rPr>
          <w:spacing w:val="-5"/>
          <w:sz w:val="18"/>
        </w:rPr>
        <w:t xml:space="preserve"> </w:t>
      </w:r>
      <w:r>
        <w:rPr>
          <w:sz w:val="18"/>
        </w:rPr>
        <w:t>needed</w:t>
      </w:r>
      <w:r>
        <w:rPr>
          <w:spacing w:val="-5"/>
          <w:sz w:val="18"/>
        </w:rPr>
        <w:t xml:space="preserve"> </w:t>
      </w:r>
      <w:r>
        <w:rPr>
          <w:sz w:val="18"/>
        </w:rPr>
        <w:t>to</w:t>
      </w:r>
      <w:r>
        <w:rPr>
          <w:spacing w:val="-6"/>
          <w:sz w:val="18"/>
        </w:rPr>
        <w:t xml:space="preserve"> </w:t>
      </w:r>
      <w:r>
        <w:rPr>
          <w:sz w:val="18"/>
        </w:rPr>
        <w:t>address</w:t>
      </w:r>
      <w:r>
        <w:rPr>
          <w:spacing w:val="-7"/>
          <w:sz w:val="18"/>
        </w:rPr>
        <w:t xml:space="preserve"> </w:t>
      </w:r>
      <w:r>
        <w:rPr>
          <w:sz w:val="18"/>
        </w:rPr>
        <w:t>identified</w:t>
      </w:r>
      <w:r>
        <w:rPr>
          <w:spacing w:val="-5"/>
          <w:sz w:val="18"/>
        </w:rPr>
        <w:t xml:space="preserve"> </w:t>
      </w:r>
      <w:r>
        <w:rPr>
          <w:sz w:val="18"/>
        </w:rPr>
        <w:t>barriers.</w:t>
      </w:r>
    </w:p>
    <w:p w14:paraId="68FC7894" w14:textId="2FF766DC" w:rsidR="001B2986" w:rsidRDefault="008C42BA" w:rsidP="00484C89">
      <w:pPr>
        <w:pStyle w:val="ListParagraph"/>
        <w:numPr>
          <w:ilvl w:val="1"/>
          <w:numId w:val="3"/>
        </w:numPr>
        <w:tabs>
          <w:tab w:val="left" w:pos="827"/>
          <w:tab w:val="left" w:pos="828"/>
        </w:tabs>
        <w:spacing w:before="63" w:line="230" w:lineRule="auto"/>
        <w:ind w:left="828" w:right="144"/>
        <w:jc w:val="both"/>
        <w:rPr>
          <w:sz w:val="12"/>
        </w:rPr>
      </w:pPr>
      <w:r>
        <w:rPr>
          <w:sz w:val="18"/>
        </w:rPr>
        <w:t>Involve</w:t>
      </w:r>
      <w:r>
        <w:rPr>
          <w:spacing w:val="-4"/>
          <w:sz w:val="18"/>
        </w:rPr>
        <w:t xml:space="preserve"> </w:t>
      </w:r>
      <w:r>
        <w:rPr>
          <w:sz w:val="18"/>
        </w:rPr>
        <w:t>the</w:t>
      </w:r>
      <w:r>
        <w:rPr>
          <w:spacing w:val="-1"/>
          <w:sz w:val="18"/>
        </w:rPr>
        <w:t xml:space="preserve"> </w:t>
      </w:r>
      <w:r>
        <w:rPr>
          <w:sz w:val="18"/>
        </w:rPr>
        <w:t>school</w:t>
      </w:r>
      <w:r>
        <w:rPr>
          <w:spacing w:val="-2"/>
          <w:sz w:val="18"/>
        </w:rPr>
        <w:t xml:space="preserve"> </w:t>
      </w:r>
      <w:r>
        <w:rPr>
          <w:sz w:val="18"/>
        </w:rPr>
        <w:t>nurse</w:t>
      </w:r>
      <w:r w:rsidR="002C30F9">
        <w:rPr>
          <w:spacing w:val="-4"/>
          <w:sz w:val="18"/>
        </w:rPr>
        <w:t xml:space="preserve"> </w:t>
      </w:r>
      <w:r>
        <w:rPr>
          <w:sz w:val="18"/>
        </w:rPr>
        <w:t>to</w:t>
      </w:r>
      <w:r>
        <w:rPr>
          <w:spacing w:val="-5"/>
          <w:sz w:val="18"/>
        </w:rPr>
        <w:t xml:space="preserve"> </w:t>
      </w:r>
      <w:r w:rsidR="009A22FF">
        <w:rPr>
          <w:sz w:val="18"/>
        </w:rPr>
        <w:t>follow up</w:t>
      </w:r>
      <w:r>
        <w:rPr>
          <w:spacing w:val="-2"/>
          <w:sz w:val="18"/>
        </w:rPr>
        <w:t xml:space="preserve"> </w:t>
      </w:r>
      <w:r>
        <w:rPr>
          <w:sz w:val="18"/>
        </w:rPr>
        <w:t>on</w:t>
      </w:r>
      <w:r>
        <w:rPr>
          <w:spacing w:val="-1"/>
          <w:sz w:val="18"/>
        </w:rPr>
        <w:t xml:space="preserve"> </w:t>
      </w:r>
      <w:r>
        <w:rPr>
          <w:sz w:val="18"/>
        </w:rPr>
        <w:t>health-related</w:t>
      </w:r>
      <w:r>
        <w:rPr>
          <w:spacing w:val="-3"/>
          <w:sz w:val="18"/>
        </w:rPr>
        <w:t xml:space="preserve"> </w:t>
      </w:r>
      <w:r>
        <w:rPr>
          <w:sz w:val="18"/>
        </w:rPr>
        <w:t>absences</w:t>
      </w:r>
      <w:r>
        <w:rPr>
          <w:spacing w:val="-5"/>
          <w:sz w:val="18"/>
        </w:rPr>
        <w:t xml:space="preserve"> </w:t>
      </w:r>
      <w:r>
        <w:rPr>
          <w:sz w:val="18"/>
        </w:rPr>
        <w:t>and</w:t>
      </w:r>
      <w:r>
        <w:rPr>
          <w:spacing w:val="-3"/>
          <w:sz w:val="18"/>
        </w:rPr>
        <w:t xml:space="preserve"> </w:t>
      </w:r>
      <w:r>
        <w:rPr>
          <w:sz w:val="18"/>
        </w:rPr>
        <w:t>train</w:t>
      </w:r>
      <w:r>
        <w:rPr>
          <w:spacing w:val="-1"/>
          <w:sz w:val="18"/>
        </w:rPr>
        <w:t xml:space="preserve"> </w:t>
      </w:r>
      <w:r>
        <w:rPr>
          <w:sz w:val="18"/>
        </w:rPr>
        <w:t>staff</w:t>
      </w:r>
      <w:r>
        <w:rPr>
          <w:spacing w:val="-3"/>
          <w:sz w:val="18"/>
        </w:rPr>
        <w:t xml:space="preserve"> </w:t>
      </w:r>
      <w:r>
        <w:rPr>
          <w:sz w:val="18"/>
        </w:rPr>
        <w:t>to</w:t>
      </w:r>
      <w:r>
        <w:rPr>
          <w:spacing w:val="-2"/>
          <w:sz w:val="18"/>
        </w:rPr>
        <w:t xml:space="preserve"> </w:t>
      </w:r>
      <w:r>
        <w:rPr>
          <w:sz w:val="18"/>
        </w:rPr>
        <w:t xml:space="preserve">recognize </w:t>
      </w:r>
      <w:r>
        <w:rPr>
          <w:position w:val="-4"/>
          <w:sz w:val="18"/>
        </w:rPr>
        <w:t xml:space="preserve">signs of illness. </w:t>
      </w:r>
    </w:p>
    <w:p w14:paraId="0AB30A2F" w14:textId="76515D30" w:rsidR="001B2986" w:rsidRDefault="008C42BA" w:rsidP="00484C89">
      <w:pPr>
        <w:pStyle w:val="ListParagraph"/>
        <w:numPr>
          <w:ilvl w:val="1"/>
          <w:numId w:val="3"/>
        </w:numPr>
        <w:tabs>
          <w:tab w:val="left" w:pos="827"/>
          <w:tab w:val="left" w:pos="828"/>
        </w:tabs>
        <w:spacing w:before="69" w:line="235" w:lineRule="auto"/>
        <w:ind w:right="143"/>
        <w:jc w:val="both"/>
        <w:rPr>
          <w:sz w:val="12"/>
        </w:rPr>
        <w:sectPr w:rsidR="001B2986">
          <w:headerReference w:type="default" r:id="rId20"/>
          <w:footerReference w:type="default" r:id="rId21"/>
          <w:pgSz w:w="12240" w:h="15840"/>
          <w:pgMar w:top="1540" w:right="860" w:bottom="1860" w:left="900" w:header="432" w:footer="1673" w:gutter="0"/>
          <w:cols w:space="720"/>
        </w:sectPr>
      </w:pPr>
      <w:r>
        <w:rPr>
          <w:sz w:val="18"/>
        </w:rPr>
        <w:t>Connect families with the School Social Worker to provide insight about the role of a School Social Worker as a family resource, establish a relationship, and provide clinical support and services.</w:t>
      </w:r>
    </w:p>
    <w:p w14:paraId="119A5A69" w14:textId="77777777" w:rsidR="001B2986" w:rsidRPr="00DD603B" w:rsidRDefault="008C42BA" w:rsidP="00484C89">
      <w:pPr>
        <w:spacing w:before="119"/>
        <w:ind w:left="108"/>
        <w:jc w:val="both"/>
        <w:rPr>
          <w:sz w:val="18"/>
          <w:szCs w:val="18"/>
        </w:rPr>
      </w:pPr>
      <w:r w:rsidRPr="00DD603B">
        <w:rPr>
          <w:b/>
          <w:sz w:val="18"/>
          <w:szCs w:val="18"/>
          <w:u w:val="single"/>
        </w:rPr>
        <w:lastRenderedPageBreak/>
        <w:t>Tier</w:t>
      </w:r>
      <w:r w:rsidRPr="00DD603B">
        <w:rPr>
          <w:b/>
          <w:spacing w:val="-8"/>
          <w:sz w:val="18"/>
          <w:szCs w:val="18"/>
          <w:u w:val="single"/>
        </w:rPr>
        <w:t xml:space="preserve"> </w:t>
      </w:r>
      <w:r w:rsidRPr="00DD603B">
        <w:rPr>
          <w:b/>
          <w:sz w:val="18"/>
          <w:szCs w:val="18"/>
          <w:u w:val="single"/>
        </w:rPr>
        <w:t>3</w:t>
      </w:r>
      <w:r w:rsidRPr="00DD603B">
        <w:rPr>
          <w:b/>
          <w:spacing w:val="-8"/>
          <w:sz w:val="18"/>
          <w:szCs w:val="18"/>
          <w:u w:val="single"/>
        </w:rPr>
        <w:t xml:space="preserve"> </w:t>
      </w:r>
      <w:r w:rsidRPr="00DD603B">
        <w:rPr>
          <w:b/>
          <w:sz w:val="18"/>
          <w:szCs w:val="18"/>
          <w:u w:val="single"/>
        </w:rPr>
        <w:t>Interventions</w:t>
      </w:r>
      <w:r w:rsidRPr="00DD603B">
        <w:rPr>
          <w:b/>
          <w:spacing w:val="-8"/>
          <w:sz w:val="18"/>
          <w:szCs w:val="18"/>
        </w:rPr>
        <w:t xml:space="preserve"> </w:t>
      </w:r>
      <w:r w:rsidRPr="00DD603B">
        <w:rPr>
          <w:b/>
          <w:sz w:val="18"/>
          <w:szCs w:val="18"/>
        </w:rPr>
        <w:t>–</w:t>
      </w:r>
      <w:r w:rsidRPr="00DD603B">
        <w:rPr>
          <w:b/>
          <w:spacing w:val="-8"/>
          <w:sz w:val="18"/>
          <w:szCs w:val="18"/>
        </w:rPr>
        <w:t xml:space="preserve"> </w:t>
      </w:r>
      <w:r w:rsidRPr="00DD603B">
        <w:rPr>
          <w:sz w:val="18"/>
          <w:szCs w:val="18"/>
        </w:rPr>
        <w:t>Tier</w:t>
      </w:r>
      <w:r w:rsidRPr="00DD603B">
        <w:rPr>
          <w:spacing w:val="-9"/>
          <w:sz w:val="18"/>
          <w:szCs w:val="18"/>
        </w:rPr>
        <w:t xml:space="preserve"> </w:t>
      </w:r>
      <w:r w:rsidRPr="00DD603B">
        <w:rPr>
          <w:sz w:val="18"/>
          <w:szCs w:val="18"/>
        </w:rPr>
        <w:t>3</w:t>
      </w:r>
      <w:r w:rsidRPr="00DD603B">
        <w:rPr>
          <w:spacing w:val="-8"/>
          <w:sz w:val="18"/>
          <w:szCs w:val="18"/>
        </w:rPr>
        <w:t xml:space="preserve"> </w:t>
      </w:r>
      <w:r w:rsidRPr="00DD603B">
        <w:rPr>
          <w:sz w:val="18"/>
          <w:szCs w:val="18"/>
        </w:rPr>
        <w:t>represents</w:t>
      </w:r>
      <w:r w:rsidRPr="00DD603B">
        <w:rPr>
          <w:spacing w:val="-10"/>
          <w:sz w:val="18"/>
          <w:szCs w:val="18"/>
        </w:rPr>
        <w:t xml:space="preserve"> </w:t>
      </w:r>
      <w:r w:rsidRPr="00DD603B">
        <w:rPr>
          <w:sz w:val="18"/>
          <w:szCs w:val="18"/>
        </w:rPr>
        <w:t>the</w:t>
      </w:r>
      <w:r w:rsidRPr="00DD603B">
        <w:rPr>
          <w:spacing w:val="-9"/>
          <w:sz w:val="18"/>
          <w:szCs w:val="18"/>
        </w:rPr>
        <w:t xml:space="preserve"> </w:t>
      </w:r>
      <w:r w:rsidRPr="00DD603B">
        <w:rPr>
          <w:sz w:val="18"/>
          <w:szCs w:val="18"/>
        </w:rPr>
        <w:t>highest</w:t>
      </w:r>
      <w:r w:rsidRPr="00DD603B">
        <w:rPr>
          <w:spacing w:val="-8"/>
          <w:sz w:val="18"/>
          <w:szCs w:val="18"/>
        </w:rPr>
        <w:t xml:space="preserve"> </w:t>
      </w:r>
      <w:r w:rsidRPr="00DD603B">
        <w:rPr>
          <w:sz w:val="18"/>
          <w:szCs w:val="18"/>
        </w:rPr>
        <w:t>level</w:t>
      </w:r>
      <w:r w:rsidRPr="00DD603B">
        <w:rPr>
          <w:spacing w:val="-8"/>
          <w:sz w:val="18"/>
          <w:szCs w:val="18"/>
        </w:rPr>
        <w:t xml:space="preserve"> </w:t>
      </w:r>
      <w:r w:rsidRPr="00DD603B">
        <w:rPr>
          <w:sz w:val="18"/>
          <w:szCs w:val="18"/>
        </w:rPr>
        <w:t>of</w:t>
      </w:r>
      <w:r w:rsidRPr="00DD603B">
        <w:rPr>
          <w:spacing w:val="-9"/>
          <w:sz w:val="18"/>
          <w:szCs w:val="18"/>
        </w:rPr>
        <w:t xml:space="preserve"> </w:t>
      </w:r>
      <w:r w:rsidRPr="00DD603B">
        <w:rPr>
          <w:sz w:val="18"/>
          <w:szCs w:val="18"/>
        </w:rPr>
        <w:t>intervention</w:t>
      </w:r>
      <w:r w:rsidRPr="00DD603B">
        <w:rPr>
          <w:spacing w:val="-8"/>
          <w:sz w:val="18"/>
          <w:szCs w:val="18"/>
        </w:rPr>
        <w:t xml:space="preserve"> </w:t>
      </w:r>
      <w:r w:rsidRPr="00DD603B">
        <w:rPr>
          <w:sz w:val="18"/>
          <w:szCs w:val="18"/>
        </w:rPr>
        <w:t>and</w:t>
      </w:r>
      <w:r w:rsidRPr="00DD603B">
        <w:rPr>
          <w:spacing w:val="-8"/>
          <w:sz w:val="18"/>
          <w:szCs w:val="18"/>
        </w:rPr>
        <w:t xml:space="preserve"> </w:t>
      </w:r>
      <w:r w:rsidRPr="00DD603B">
        <w:rPr>
          <w:sz w:val="18"/>
          <w:szCs w:val="18"/>
        </w:rPr>
        <w:t>support</w:t>
      </w:r>
      <w:r w:rsidRPr="00DD603B">
        <w:rPr>
          <w:spacing w:val="-9"/>
          <w:sz w:val="18"/>
          <w:szCs w:val="18"/>
        </w:rPr>
        <w:t xml:space="preserve"> </w:t>
      </w:r>
      <w:r w:rsidRPr="00DD603B">
        <w:rPr>
          <w:sz w:val="18"/>
          <w:szCs w:val="18"/>
        </w:rPr>
        <w:t>for</w:t>
      </w:r>
      <w:r w:rsidRPr="00DD603B">
        <w:rPr>
          <w:spacing w:val="-9"/>
          <w:sz w:val="18"/>
          <w:szCs w:val="18"/>
        </w:rPr>
        <w:t xml:space="preserve"> </w:t>
      </w:r>
      <w:r w:rsidRPr="00DD603B">
        <w:rPr>
          <w:sz w:val="18"/>
          <w:szCs w:val="18"/>
        </w:rPr>
        <w:t>students</w:t>
      </w:r>
      <w:r w:rsidRPr="00DD603B">
        <w:rPr>
          <w:spacing w:val="-9"/>
          <w:sz w:val="18"/>
          <w:szCs w:val="18"/>
        </w:rPr>
        <w:t xml:space="preserve"> </w:t>
      </w:r>
      <w:r w:rsidRPr="00DD603B">
        <w:rPr>
          <w:sz w:val="18"/>
          <w:szCs w:val="18"/>
        </w:rPr>
        <w:t>and</w:t>
      </w:r>
      <w:r w:rsidRPr="00DD603B">
        <w:rPr>
          <w:spacing w:val="-9"/>
          <w:sz w:val="18"/>
          <w:szCs w:val="18"/>
        </w:rPr>
        <w:t xml:space="preserve"> </w:t>
      </w:r>
      <w:r w:rsidRPr="00DD603B">
        <w:rPr>
          <w:spacing w:val="-2"/>
          <w:sz w:val="18"/>
          <w:szCs w:val="18"/>
        </w:rPr>
        <w:t>families.</w:t>
      </w:r>
    </w:p>
    <w:p w14:paraId="698B1D7F" w14:textId="77777777" w:rsidR="001B2986" w:rsidRDefault="008C42BA" w:rsidP="00484C89">
      <w:pPr>
        <w:pStyle w:val="Heading2"/>
        <w:ind w:left="468"/>
        <w:jc w:val="both"/>
        <w:rPr>
          <w:u w:val="none"/>
        </w:rPr>
      </w:pPr>
      <w:r>
        <w:t>Identifyin</w:t>
      </w:r>
      <w:r>
        <w:rPr>
          <w:u w:val="none"/>
        </w:rPr>
        <w:t>g</w:t>
      </w:r>
      <w:r>
        <w:rPr>
          <w:spacing w:val="-3"/>
        </w:rPr>
        <w:t xml:space="preserve"> </w:t>
      </w:r>
      <w:r>
        <w:t xml:space="preserve">Tier 3 </w:t>
      </w:r>
      <w:r>
        <w:rPr>
          <w:spacing w:val="-2"/>
        </w:rPr>
        <w:t>Students</w:t>
      </w:r>
    </w:p>
    <w:p w14:paraId="18F7898D" w14:textId="77777777" w:rsidR="001B2986" w:rsidRDefault="008C42BA" w:rsidP="00484C89">
      <w:pPr>
        <w:pStyle w:val="BodyText"/>
        <w:spacing w:before="118"/>
        <w:ind w:left="827" w:right="141" w:firstLine="0"/>
        <w:jc w:val="both"/>
      </w:pPr>
      <w:r>
        <w:rPr>
          <w:b/>
          <w:u w:val="single"/>
        </w:rPr>
        <w:t>Tier 3 Warnin</w:t>
      </w:r>
      <w:r>
        <w:rPr>
          <w:b/>
        </w:rPr>
        <w:t>g</w:t>
      </w:r>
      <w:r>
        <w:rPr>
          <w:b/>
          <w:u w:val="single"/>
        </w:rPr>
        <w:t xml:space="preserve"> Si</w:t>
      </w:r>
      <w:r>
        <w:rPr>
          <w:b/>
        </w:rPr>
        <w:t>g</w:t>
      </w:r>
      <w:r>
        <w:rPr>
          <w:b/>
          <w:u w:val="single"/>
        </w:rPr>
        <w:t>ns</w:t>
      </w:r>
      <w:r>
        <w:rPr>
          <w:b/>
        </w:rPr>
        <w:t xml:space="preserve">: </w:t>
      </w:r>
      <w:r>
        <w:t>Early warning indicators include prior year severe chronic absenteeism; 5 or more absences in the first 4 weeks of enrollment; and more than 15% of school days absent from the start of the student’s enrollment.</w:t>
      </w:r>
    </w:p>
    <w:p w14:paraId="6B6495BA" w14:textId="63173C33" w:rsidR="001B2986" w:rsidRDefault="008C42BA" w:rsidP="00484C89">
      <w:pPr>
        <w:pStyle w:val="BodyText"/>
        <w:spacing w:before="41"/>
        <w:ind w:right="142" w:firstLine="0"/>
        <w:jc w:val="both"/>
      </w:pPr>
      <w:r>
        <w:rPr>
          <w:b/>
          <w:u w:val="single"/>
        </w:rPr>
        <w:t>Severe</w:t>
      </w:r>
      <w:r>
        <w:rPr>
          <w:b/>
          <w:spacing w:val="-13"/>
          <w:u w:val="single"/>
        </w:rPr>
        <w:t xml:space="preserve"> </w:t>
      </w:r>
      <w:r>
        <w:rPr>
          <w:b/>
          <w:u w:val="single"/>
        </w:rPr>
        <w:t>Chronic</w:t>
      </w:r>
      <w:r>
        <w:rPr>
          <w:b/>
          <w:spacing w:val="-13"/>
          <w:u w:val="single"/>
        </w:rPr>
        <w:t xml:space="preserve"> </w:t>
      </w:r>
      <w:r>
        <w:rPr>
          <w:b/>
          <w:u w:val="single"/>
        </w:rPr>
        <w:t>Absenteeism</w:t>
      </w:r>
      <w:r>
        <w:rPr>
          <w:b/>
        </w:rPr>
        <w:t>:</w:t>
      </w:r>
      <w:r>
        <w:rPr>
          <w:b/>
          <w:spacing w:val="-12"/>
        </w:rPr>
        <w:t xml:space="preserve"> </w:t>
      </w:r>
      <w:r>
        <w:t>Absent</w:t>
      </w:r>
      <w:r>
        <w:rPr>
          <w:spacing w:val="-13"/>
        </w:rPr>
        <w:t xml:space="preserve"> </w:t>
      </w:r>
      <w:r>
        <w:t>20%</w:t>
      </w:r>
      <w:r>
        <w:rPr>
          <w:spacing w:val="-12"/>
        </w:rPr>
        <w:t xml:space="preserve"> </w:t>
      </w:r>
      <w:r>
        <w:t>or</w:t>
      </w:r>
      <w:r>
        <w:rPr>
          <w:spacing w:val="-13"/>
        </w:rPr>
        <w:t xml:space="preserve"> </w:t>
      </w:r>
      <w:r>
        <w:t>more</w:t>
      </w:r>
      <w:r>
        <w:rPr>
          <w:spacing w:val="-12"/>
        </w:rPr>
        <w:t xml:space="preserve"> </w:t>
      </w:r>
      <w:r>
        <w:t>school</w:t>
      </w:r>
      <w:r>
        <w:rPr>
          <w:spacing w:val="-13"/>
        </w:rPr>
        <w:t xml:space="preserve"> </w:t>
      </w:r>
      <w:r>
        <w:t>days.</w:t>
      </w:r>
      <w:r>
        <w:rPr>
          <w:spacing w:val="-12"/>
        </w:rPr>
        <w:t xml:space="preserve"> </w:t>
      </w:r>
      <w:r>
        <w:t>All</w:t>
      </w:r>
      <w:r>
        <w:rPr>
          <w:spacing w:val="-12"/>
        </w:rPr>
        <w:t xml:space="preserve"> </w:t>
      </w:r>
      <w:r>
        <w:t>absences</w:t>
      </w:r>
      <w:r>
        <w:rPr>
          <w:spacing w:val="-13"/>
        </w:rPr>
        <w:t xml:space="preserve"> </w:t>
      </w:r>
      <w:r>
        <w:t>count</w:t>
      </w:r>
      <w:r>
        <w:rPr>
          <w:spacing w:val="-12"/>
        </w:rPr>
        <w:t xml:space="preserve"> </w:t>
      </w:r>
      <w:r>
        <w:t>as</w:t>
      </w:r>
      <w:r>
        <w:rPr>
          <w:spacing w:val="-13"/>
        </w:rPr>
        <w:t xml:space="preserve"> </w:t>
      </w:r>
      <w:r>
        <w:t>missed</w:t>
      </w:r>
      <w:r>
        <w:rPr>
          <w:spacing w:val="-12"/>
        </w:rPr>
        <w:t xml:space="preserve"> </w:t>
      </w:r>
      <w:r>
        <w:t>days</w:t>
      </w:r>
      <w:r>
        <w:rPr>
          <w:spacing w:val="-13"/>
        </w:rPr>
        <w:t xml:space="preserve"> </w:t>
      </w:r>
      <w:r>
        <w:t>of</w:t>
      </w:r>
      <w:r>
        <w:rPr>
          <w:spacing w:val="-12"/>
        </w:rPr>
        <w:t xml:space="preserve"> </w:t>
      </w:r>
      <w:r>
        <w:t xml:space="preserve">instruction (including </w:t>
      </w:r>
      <w:proofErr w:type="gramStart"/>
      <w:r>
        <w:t>excused</w:t>
      </w:r>
      <w:proofErr w:type="gramEnd"/>
      <w:r>
        <w:t xml:space="preserve">, unexcused, and suspensions). Early interventions for these students are recommended before the end of September and </w:t>
      </w:r>
      <w:r w:rsidR="003B12F0">
        <w:t>should continue</w:t>
      </w:r>
      <w:r>
        <w:t xml:space="preserve"> throughout the school year.</w:t>
      </w:r>
    </w:p>
    <w:p w14:paraId="0CD0E08F" w14:textId="77777777" w:rsidR="001B2986" w:rsidRDefault="001B2986" w:rsidP="00484C89">
      <w:pPr>
        <w:pStyle w:val="BodyText"/>
        <w:spacing w:before="7"/>
        <w:ind w:left="0" w:firstLine="0"/>
        <w:jc w:val="both"/>
        <w:rPr>
          <w:sz w:val="19"/>
        </w:rPr>
      </w:pPr>
    </w:p>
    <w:p w14:paraId="44437549" w14:textId="77777777" w:rsidR="001B2986" w:rsidRDefault="008C42BA" w:rsidP="00484C89">
      <w:pPr>
        <w:pStyle w:val="Heading2"/>
        <w:numPr>
          <w:ilvl w:val="0"/>
          <w:numId w:val="2"/>
        </w:numPr>
        <w:tabs>
          <w:tab w:val="left" w:pos="344"/>
        </w:tabs>
        <w:spacing w:before="0"/>
        <w:jc w:val="both"/>
        <w:rPr>
          <w:u w:val="none"/>
        </w:rPr>
      </w:pPr>
      <w:r>
        <w:t>Monitor</w:t>
      </w:r>
      <w:r>
        <w:rPr>
          <w:spacing w:val="-4"/>
        </w:rPr>
        <w:t xml:space="preserve"> </w:t>
      </w:r>
      <w:r>
        <w:t>Data</w:t>
      </w:r>
      <w:r>
        <w:rPr>
          <w:spacing w:val="-2"/>
        </w:rPr>
        <w:t xml:space="preserve"> </w:t>
      </w:r>
      <w:r>
        <w:t>(Tier</w:t>
      </w:r>
      <w:r>
        <w:rPr>
          <w:spacing w:val="-2"/>
        </w:rPr>
        <w:t xml:space="preserve"> </w:t>
      </w:r>
      <w:r>
        <w:rPr>
          <w:spacing w:val="-5"/>
        </w:rPr>
        <w:t>3)</w:t>
      </w:r>
    </w:p>
    <w:p w14:paraId="6AF75938" w14:textId="7D39A1ED" w:rsidR="001B2986" w:rsidRDefault="008C42BA" w:rsidP="00484C89">
      <w:pPr>
        <w:pStyle w:val="ListParagraph"/>
        <w:numPr>
          <w:ilvl w:val="1"/>
          <w:numId w:val="2"/>
        </w:numPr>
        <w:tabs>
          <w:tab w:val="left" w:pos="828"/>
        </w:tabs>
        <w:spacing w:before="70" w:line="230" w:lineRule="auto"/>
        <w:ind w:right="144"/>
        <w:jc w:val="both"/>
        <w:rPr>
          <w:sz w:val="12"/>
        </w:rPr>
      </w:pPr>
      <w:r>
        <w:rPr>
          <w:sz w:val="18"/>
        </w:rPr>
        <w:t>August/September:</w:t>
      </w:r>
      <w:r>
        <w:rPr>
          <w:spacing w:val="-4"/>
          <w:sz w:val="18"/>
        </w:rPr>
        <w:t xml:space="preserve"> </w:t>
      </w:r>
      <w:r>
        <w:rPr>
          <w:sz w:val="18"/>
        </w:rPr>
        <w:t>Identify</w:t>
      </w:r>
      <w:r>
        <w:rPr>
          <w:spacing w:val="-10"/>
          <w:sz w:val="18"/>
        </w:rPr>
        <w:t xml:space="preserve"> </w:t>
      </w:r>
      <w:r>
        <w:rPr>
          <w:sz w:val="18"/>
        </w:rPr>
        <w:t>students</w:t>
      </w:r>
      <w:r>
        <w:rPr>
          <w:spacing w:val="-7"/>
          <w:sz w:val="18"/>
        </w:rPr>
        <w:t xml:space="preserve"> </w:t>
      </w:r>
      <w:r>
        <w:rPr>
          <w:sz w:val="18"/>
        </w:rPr>
        <w:t>with</w:t>
      </w:r>
      <w:r>
        <w:rPr>
          <w:spacing w:val="-4"/>
          <w:sz w:val="18"/>
        </w:rPr>
        <w:t xml:space="preserve"> </w:t>
      </w:r>
      <w:r>
        <w:rPr>
          <w:sz w:val="18"/>
        </w:rPr>
        <w:t>a</w:t>
      </w:r>
      <w:r>
        <w:rPr>
          <w:spacing w:val="-7"/>
          <w:sz w:val="18"/>
        </w:rPr>
        <w:t xml:space="preserve"> </w:t>
      </w:r>
      <w:r>
        <w:rPr>
          <w:sz w:val="18"/>
        </w:rPr>
        <w:t>history</w:t>
      </w:r>
      <w:r>
        <w:rPr>
          <w:spacing w:val="-5"/>
          <w:sz w:val="18"/>
        </w:rPr>
        <w:t xml:space="preserve"> </w:t>
      </w:r>
      <w:r>
        <w:rPr>
          <w:sz w:val="18"/>
        </w:rPr>
        <w:t>of</w:t>
      </w:r>
      <w:r>
        <w:rPr>
          <w:spacing w:val="-4"/>
          <w:sz w:val="18"/>
        </w:rPr>
        <w:t xml:space="preserve"> </w:t>
      </w:r>
      <w:r>
        <w:rPr>
          <w:sz w:val="18"/>
        </w:rPr>
        <w:t>severe</w:t>
      </w:r>
      <w:r>
        <w:rPr>
          <w:spacing w:val="-6"/>
          <w:sz w:val="18"/>
        </w:rPr>
        <w:t xml:space="preserve"> </w:t>
      </w:r>
      <w:r>
        <w:rPr>
          <w:sz w:val="18"/>
        </w:rPr>
        <w:t>chronic</w:t>
      </w:r>
      <w:r>
        <w:rPr>
          <w:spacing w:val="-6"/>
          <w:sz w:val="18"/>
        </w:rPr>
        <w:t xml:space="preserve"> </w:t>
      </w:r>
      <w:r>
        <w:rPr>
          <w:sz w:val="18"/>
        </w:rPr>
        <w:t>absenteeism</w:t>
      </w:r>
      <w:r>
        <w:rPr>
          <w:spacing w:val="-8"/>
          <w:sz w:val="18"/>
        </w:rPr>
        <w:t xml:space="preserve"> </w:t>
      </w:r>
      <w:r>
        <w:rPr>
          <w:sz w:val="18"/>
        </w:rPr>
        <w:t>(absent</w:t>
      </w:r>
      <w:r>
        <w:rPr>
          <w:spacing w:val="-5"/>
          <w:sz w:val="18"/>
        </w:rPr>
        <w:t xml:space="preserve"> </w:t>
      </w:r>
      <w:r>
        <w:rPr>
          <w:sz w:val="18"/>
        </w:rPr>
        <w:t>20%</w:t>
      </w:r>
      <w:r>
        <w:rPr>
          <w:spacing w:val="-7"/>
          <w:sz w:val="18"/>
        </w:rPr>
        <w:t xml:space="preserve"> </w:t>
      </w:r>
      <w:r>
        <w:rPr>
          <w:sz w:val="18"/>
        </w:rPr>
        <w:t>or</w:t>
      </w:r>
      <w:r>
        <w:rPr>
          <w:spacing w:val="-6"/>
          <w:sz w:val="18"/>
        </w:rPr>
        <w:t xml:space="preserve"> </w:t>
      </w:r>
      <w:r>
        <w:rPr>
          <w:sz w:val="18"/>
        </w:rPr>
        <w:t>more</w:t>
      </w:r>
      <w:r>
        <w:rPr>
          <w:spacing w:val="-6"/>
          <w:sz w:val="18"/>
        </w:rPr>
        <w:t xml:space="preserve"> </w:t>
      </w:r>
      <w:r>
        <w:rPr>
          <w:sz w:val="18"/>
        </w:rPr>
        <w:t>days</w:t>
      </w:r>
      <w:r>
        <w:rPr>
          <w:spacing w:val="-5"/>
          <w:sz w:val="18"/>
        </w:rPr>
        <w:t xml:space="preserve"> </w:t>
      </w:r>
      <w:r>
        <w:rPr>
          <w:sz w:val="18"/>
        </w:rPr>
        <w:t xml:space="preserve">in </w:t>
      </w:r>
      <w:r>
        <w:rPr>
          <w:position w:val="-4"/>
          <w:sz w:val="18"/>
        </w:rPr>
        <w:t>a school year).</w:t>
      </w:r>
    </w:p>
    <w:p w14:paraId="2E26A22B" w14:textId="01824505" w:rsidR="001B2986" w:rsidRDefault="008C42BA" w:rsidP="00484C89">
      <w:pPr>
        <w:pStyle w:val="ListParagraph"/>
        <w:numPr>
          <w:ilvl w:val="1"/>
          <w:numId w:val="2"/>
        </w:numPr>
        <w:tabs>
          <w:tab w:val="left" w:pos="828"/>
        </w:tabs>
        <w:spacing w:before="74" w:line="230" w:lineRule="auto"/>
        <w:ind w:right="141"/>
        <w:jc w:val="both"/>
        <w:rPr>
          <w:sz w:val="12"/>
        </w:rPr>
      </w:pPr>
      <w:r>
        <w:rPr>
          <w:sz w:val="18"/>
        </w:rPr>
        <w:t>Routinely</w:t>
      </w:r>
      <w:r>
        <w:rPr>
          <w:spacing w:val="-5"/>
          <w:sz w:val="18"/>
        </w:rPr>
        <w:t xml:space="preserve"> </w:t>
      </w:r>
      <w:r>
        <w:rPr>
          <w:sz w:val="18"/>
        </w:rPr>
        <w:t>monitor</w:t>
      </w:r>
      <w:r>
        <w:rPr>
          <w:spacing w:val="-3"/>
          <w:sz w:val="18"/>
        </w:rPr>
        <w:t xml:space="preserve"> </w:t>
      </w:r>
      <w:r>
        <w:rPr>
          <w:sz w:val="18"/>
        </w:rPr>
        <w:t>attendance</w:t>
      </w:r>
      <w:r>
        <w:rPr>
          <w:spacing w:val="-6"/>
          <w:sz w:val="18"/>
        </w:rPr>
        <w:t xml:space="preserve"> </w:t>
      </w:r>
      <w:r>
        <w:rPr>
          <w:sz w:val="18"/>
        </w:rPr>
        <w:t>using</w:t>
      </w:r>
      <w:r>
        <w:rPr>
          <w:spacing w:val="-5"/>
          <w:sz w:val="18"/>
        </w:rPr>
        <w:t xml:space="preserve"> </w:t>
      </w:r>
      <w:r w:rsidR="00476584">
        <w:rPr>
          <w:sz w:val="18"/>
        </w:rPr>
        <w:t>FOCUS</w:t>
      </w:r>
      <w:r>
        <w:rPr>
          <w:spacing w:val="-5"/>
          <w:sz w:val="18"/>
        </w:rPr>
        <w:t xml:space="preserve"> </w:t>
      </w:r>
      <w:r>
        <w:rPr>
          <w:sz w:val="18"/>
        </w:rPr>
        <w:t>and</w:t>
      </w:r>
      <w:r>
        <w:rPr>
          <w:spacing w:val="-5"/>
          <w:sz w:val="18"/>
        </w:rPr>
        <w:t xml:space="preserve"> </w:t>
      </w:r>
      <w:r>
        <w:rPr>
          <w:sz w:val="18"/>
        </w:rPr>
        <w:t>other</w:t>
      </w:r>
      <w:r>
        <w:rPr>
          <w:spacing w:val="-6"/>
          <w:sz w:val="18"/>
        </w:rPr>
        <w:t xml:space="preserve"> </w:t>
      </w:r>
      <w:r>
        <w:rPr>
          <w:sz w:val="18"/>
        </w:rPr>
        <w:t>reports</w:t>
      </w:r>
      <w:r>
        <w:rPr>
          <w:spacing w:val="-5"/>
          <w:sz w:val="18"/>
        </w:rPr>
        <w:t xml:space="preserve"> </w:t>
      </w:r>
      <w:r>
        <w:rPr>
          <w:sz w:val="18"/>
        </w:rPr>
        <w:t>available</w:t>
      </w:r>
      <w:r>
        <w:rPr>
          <w:spacing w:val="-6"/>
          <w:sz w:val="18"/>
        </w:rPr>
        <w:t xml:space="preserve"> </w:t>
      </w:r>
      <w:r>
        <w:rPr>
          <w:sz w:val="18"/>
        </w:rPr>
        <w:t>from</w:t>
      </w:r>
      <w:r>
        <w:rPr>
          <w:spacing w:val="-8"/>
          <w:sz w:val="18"/>
        </w:rPr>
        <w:t xml:space="preserve"> </w:t>
      </w:r>
      <w:r>
        <w:rPr>
          <w:sz w:val="18"/>
        </w:rPr>
        <w:t>the</w:t>
      </w:r>
      <w:r>
        <w:rPr>
          <w:spacing w:val="-6"/>
          <w:sz w:val="18"/>
        </w:rPr>
        <w:t xml:space="preserve"> </w:t>
      </w:r>
      <w:proofErr w:type="gramStart"/>
      <w:r>
        <w:rPr>
          <w:sz w:val="18"/>
        </w:rPr>
        <w:t>District</w:t>
      </w:r>
      <w:proofErr w:type="gramEnd"/>
      <w:r>
        <w:rPr>
          <w:spacing w:val="-5"/>
          <w:sz w:val="18"/>
        </w:rPr>
        <w:t xml:space="preserve"> </w:t>
      </w:r>
      <w:r>
        <w:rPr>
          <w:sz w:val="18"/>
        </w:rPr>
        <w:t>to</w:t>
      </w:r>
      <w:r>
        <w:rPr>
          <w:spacing w:val="-7"/>
          <w:sz w:val="18"/>
        </w:rPr>
        <w:t xml:space="preserve"> </w:t>
      </w:r>
      <w:r>
        <w:rPr>
          <w:sz w:val="18"/>
        </w:rPr>
        <w:t>identify</w:t>
      </w:r>
      <w:r>
        <w:rPr>
          <w:spacing w:val="-5"/>
          <w:sz w:val="18"/>
        </w:rPr>
        <w:t xml:space="preserve"> </w:t>
      </w:r>
      <w:r>
        <w:rPr>
          <w:sz w:val="18"/>
        </w:rPr>
        <w:t>students</w:t>
      </w:r>
      <w:r>
        <w:rPr>
          <w:spacing w:val="-7"/>
          <w:sz w:val="18"/>
        </w:rPr>
        <w:t xml:space="preserve"> </w:t>
      </w:r>
      <w:r>
        <w:rPr>
          <w:sz w:val="18"/>
        </w:rPr>
        <w:t xml:space="preserve">with </w:t>
      </w:r>
      <w:r>
        <w:rPr>
          <w:position w:val="-4"/>
          <w:sz w:val="18"/>
        </w:rPr>
        <w:t>the most needs.</w:t>
      </w:r>
    </w:p>
    <w:p w14:paraId="1B2829F5" w14:textId="2A1C82B7" w:rsidR="001B2986" w:rsidRDefault="008C42BA" w:rsidP="00484C89">
      <w:pPr>
        <w:pStyle w:val="ListParagraph"/>
        <w:numPr>
          <w:ilvl w:val="1"/>
          <w:numId w:val="2"/>
        </w:numPr>
        <w:tabs>
          <w:tab w:val="left" w:pos="828"/>
        </w:tabs>
        <w:spacing w:before="67" w:line="237" w:lineRule="auto"/>
        <w:ind w:right="142"/>
        <w:jc w:val="both"/>
        <w:rPr>
          <w:sz w:val="12"/>
        </w:rPr>
      </w:pPr>
      <w:r>
        <w:rPr>
          <w:sz w:val="18"/>
        </w:rPr>
        <w:t xml:space="preserve">For students whose parents are not responding to interventions, ensure that the primary teacher has logged frequent attempts at communication in </w:t>
      </w:r>
      <w:r w:rsidR="00476584">
        <w:rPr>
          <w:sz w:val="18"/>
        </w:rPr>
        <w:t>FOCUS</w:t>
      </w:r>
      <w:r>
        <w:rPr>
          <w:sz w:val="18"/>
        </w:rPr>
        <w:t>. The school should retain copies of attendance</w:t>
      </w:r>
      <w:r>
        <w:rPr>
          <w:spacing w:val="-10"/>
          <w:sz w:val="18"/>
        </w:rPr>
        <w:t xml:space="preserve"> </w:t>
      </w:r>
      <w:r>
        <w:rPr>
          <w:sz w:val="18"/>
        </w:rPr>
        <w:t>contracts</w:t>
      </w:r>
      <w:r>
        <w:rPr>
          <w:spacing w:val="-10"/>
          <w:sz w:val="18"/>
        </w:rPr>
        <w:t xml:space="preserve"> </w:t>
      </w:r>
      <w:r>
        <w:rPr>
          <w:sz w:val="18"/>
        </w:rPr>
        <w:t>and</w:t>
      </w:r>
      <w:r>
        <w:rPr>
          <w:spacing w:val="-12"/>
          <w:sz w:val="18"/>
        </w:rPr>
        <w:t xml:space="preserve"> </w:t>
      </w:r>
      <w:r>
        <w:rPr>
          <w:sz w:val="18"/>
        </w:rPr>
        <w:t>“Attendance</w:t>
      </w:r>
      <w:r>
        <w:rPr>
          <w:spacing w:val="-10"/>
          <w:sz w:val="18"/>
        </w:rPr>
        <w:t xml:space="preserve"> </w:t>
      </w:r>
      <w:r>
        <w:rPr>
          <w:sz w:val="18"/>
        </w:rPr>
        <w:t>Success</w:t>
      </w:r>
      <w:r>
        <w:rPr>
          <w:spacing w:val="-10"/>
          <w:sz w:val="18"/>
        </w:rPr>
        <w:t xml:space="preserve"> </w:t>
      </w:r>
      <w:r>
        <w:rPr>
          <w:sz w:val="18"/>
        </w:rPr>
        <w:t>Plans”</w:t>
      </w:r>
      <w:r>
        <w:rPr>
          <w:spacing w:val="-10"/>
          <w:sz w:val="18"/>
        </w:rPr>
        <w:t xml:space="preserve"> </w:t>
      </w:r>
      <w:r>
        <w:rPr>
          <w:sz w:val="18"/>
        </w:rPr>
        <w:t>that</w:t>
      </w:r>
      <w:r>
        <w:rPr>
          <w:spacing w:val="-9"/>
          <w:sz w:val="18"/>
        </w:rPr>
        <w:t xml:space="preserve"> </w:t>
      </w:r>
      <w:r>
        <w:rPr>
          <w:sz w:val="18"/>
        </w:rPr>
        <w:t>may</w:t>
      </w:r>
      <w:r>
        <w:rPr>
          <w:spacing w:val="-10"/>
          <w:sz w:val="18"/>
        </w:rPr>
        <w:t xml:space="preserve"> </w:t>
      </w:r>
      <w:r>
        <w:rPr>
          <w:sz w:val="18"/>
        </w:rPr>
        <w:t>be</w:t>
      </w:r>
      <w:r>
        <w:rPr>
          <w:spacing w:val="-10"/>
          <w:sz w:val="18"/>
        </w:rPr>
        <w:t xml:space="preserve"> </w:t>
      </w:r>
      <w:r>
        <w:rPr>
          <w:sz w:val="18"/>
        </w:rPr>
        <w:t>used</w:t>
      </w:r>
      <w:r>
        <w:rPr>
          <w:spacing w:val="-10"/>
          <w:sz w:val="18"/>
        </w:rPr>
        <w:t xml:space="preserve"> </w:t>
      </w:r>
      <w:r>
        <w:rPr>
          <w:sz w:val="18"/>
        </w:rPr>
        <w:t>as</w:t>
      </w:r>
      <w:r>
        <w:rPr>
          <w:spacing w:val="-10"/>
          <w:sz w:val="18"/>
        </w:rPr>
        <w:t xml:space="preserve"> </w:t>
      </w:r>
      <w:r>
        <w:rPr>
          <w:sz w:val="18"/>
        </w:rPr>
        <w:t>evidence</w:t>
      </w:r>
      <w:r>
        <w:rPr>
          <w:spacing w:val="-10"/>
          <w:sz w:val="18"/>
        </w:rPr>
        <w:t xml:space="preserve"> </w:t>
      </w:r>
      <w:r>
        <w:rPr>
          <w:sz w:val="18"/>
        </w:rPr>
        <w:t>of</w:t>
      </w:r>
      <w:r>
        <w:rPr>
          <w:spacing w:val="-9"/>
          <w:sz w:val="18"/>
        </w:rPr>
        <w:t xml:space="preserve"> </w:t>
      </w:r>
      <w:r>
        <w:rPr>
          <w:sz w:val="18"/>
        </w:rPr>
        <w:t>school</w:t>
      </w:r>
      <w:r>
        <w:rPr>
          <w:spacing w:val="-10"/>
          <w:sz w:val="18"/>
        </w:rPr>
        <w:t xml:space="preserve"> </w:t>
      </w:r>
      <w:r>
        <w:rPr>
          <w:sz w:val="18"/>
        </w:rPr>
        <w:t>interventions if legal interventions are needed in the future.</w:t>
      </w:r>
    </w:p>
    <w:p w14:paraId="6EDE69C7" w14:textId="77777777" w:rsidR="001B2986" w:rsidRDefault="008C42BA" w:rsidP="00484C89">
      <w:pPr>
        <w:pStyle w:val="Heading2"/>
        <w:numPr>
          <w:ilvl w:val="0"/>
          <w:numId w:val="2"/>
        </w:numPr>
        <w:tabs>
          <w:tab w:val="left" w:pos="315"/>
        </w:tabs>
        <w:spacing w:before="124"/>
        <w:ind w:left="314" w:hanging="208"/>
        <w:jc w:val="both"/>
        <w:rPr>
          <w:u w:val="none"/>
        </w:rPr>
      </w:pPr>
      <w:r>
        <w:t>En</w:t>
      </w:r>
      <w:r>
        <w:rPr>
          <w:u w:val="none"/>
        </w:rPr>
        <w:t>g</w:t>
      </w:r>
      <w:r>
        <w:t>a</w:t>
      </w:r>
      <w:r>
        <w:rPr>
          <w:u w:val="none"/>
        </w:rPr>
        <w:t>g</w:t>
      </w:r>
      <w:r>
        <w:t>e</w:t>
      </w:r>
      <w:r>
        <w:rPr>
          <w:spacing w:val="-3"/>
        </w:rPr>
        <w:t xml:space="preserve"> </w:t>
      </w:r>
      <w:r>
        <w:t>Students</w:t>
      </w:r>
      <w:r>
        <w:rPr>
          <w:spacing w:val="-4"/>
        </w:rPr>
        <w:t xml:space="preserve"> </w:t>
      </w:r>
      <w:r>
        <w:t>and</w:t>
      </w:r>
      <w:r>
        <w:rPr>
          <w:spacing w:val="-1"/>
        </w:rPr>
        <w:t xml:space="preserve"> </w:t>
      </w:r>
      <w:r>
        <w:t>Families</w:t>
      </w:r>
      <w:r>
        <w:rPr>
          <w:spacing w:val="-1"/>
        </w:rPr>
        <w:t xml:space="preserve"> </w:t>
      </w:r>
      <w:r>
        <w:t>(Tier</w:t>
      </w:r>
      <w:r>
        <w:rPr>
          <w:spacing w:val="-1"/>
        </w:rPr>
        <w:t xml:space="preserve"> </w:t>
      </w:r>
      <w:r>
        <w:rPr>
          <w:spacing w:val="-5"/>
        </w:rPr>
        <w:t>3)</w:t>
      </w:r>
    </w:p>
    <w:p w14:paraId="658CE5F6" w14:textId="77777777" w:rsidR="001B2986" w:rsidRDefault="008C42BA" w:rsidP="00484C89">
      <w:pPr>
        <w:spacing w:before="57"/>
        <w:ind w:left="468"/>
        <w:jc w:val="both"/>
        <w:rPr>
          <w:b/>
          <w:sz w:val="18"/>
        </w:rPr>
      </w:pPr>
      <w:r>
        <w:rPr>
          <w:b/>
          <w:sz w:val="18"/>
        </w:rPr>
        <w:t>Assess</w:t>
      </w:r>
      <w:r>
        <w:rPr>
          <w:b/>
          <w:spacing w:val="-3"/>
          <w:sz w:val="18"/>
        </w:rPr>
        <w:t xml:space="preserve"> </w:t>
      </w:r>
      <w:r>
        <w:rPr>
          <w:b/>
          <w:sz w:val="18"/>
        </w:rPr>
        <w:t>student</w:t>
      </w:r>
      <w:r>
        <w:rPr>
          <w:b/>
          <w:spacing w:val="-2"/>
          <w:sz w:val="18"/>
        </w:rPr>
        <w:t xml:space="preserve"> </w:t>
      </w:r>
      <w:r>
        <w:rPr>
          <w:b/>
          <w:sz w:val="18"/>
        </w:rPr>
        <w:t>and</w:t>
      </w:r>
      <w:r>
        <w:rPr>
          <w:b/>
          <w:spacing w:val="-2"/>
          <w:sz w:val="18"/>
        </w:rPr>
        <w:t xml:space="preserve"> </w:t>
      </w:r>
      <w:r>
        <w:rPr>
          <w:b/>
          <w:sz w:val="18"/>
        </w:rPr>
        <w:t>family</w:t>
      </w:r>
      <w:r>
        <w:rPr>
          <w:b/>
          <w:spacing w:val="-1"/>
          <w:sz w:val="18"/>
        </w:rPr>
        <w:t xml:space="preserve"> </w:t>
      </w:r>
      <w:r>
        <w:rPr>
          <w:b/>
          <w:sz w:val="18"/>
        </w:rPr>
        <w:t>needs</w:t>
      </w:r>
      <w:r>
        <w:rPr>
          <w:b/>
          <w:spacing w:val="-3"/>
          <w:sz w:val="18"/>
        </w:rPr>
        <w:t xml:space="preserve"> </w:t>
      </w:r>
      <w:r>
        <w:rPr>
          <w:b/>
          <w:sz w:val="18"/>
        </w:rPr>
        <w:t>and</w:t>
      </w:r>
      <w:r>
        <w:rPr>
          <w:b/>
          <w:spacing w:val="-2"/>
          <w:sz w:val="18"/>
        </w:rPr>
        <w:t xml:space="preserve"> </w:t>
      </w:r>
      <w:r>
        <w:rPr>
          <w:b/>
          <w:sz w:val="18"/>
        </w:rPr>
        <w:t>intensify</w:t>
      </w:r>
      <w:r>
        <w:rPr>
          <w:b/>
          <w:spacing w:val="-1"/>
          <w:sz w:val="18"/>
        </w:rPr>
        <w:t xml:space="preserve"> </w:t>
      </w:r>
      <w:r>
        <w:rPr>
          <w:b/>
          <w:spacing w:val="-2"/>
          <w:sz w:val="18"/>
        </w:rPr>
        <w:t>outreach:</w:t>
      </w:r>
    </w:p>
    <w:p w14:paraId="695EF325" w14:textId="031BD65F" w:rsidR="001B2986" w:rsidRDefault="008C42BA" w:rsidP="00484C89">
      <w:pPr>
        <w:pStyle w:val="ListParagraph"/>
        <w:numPr>
          <w:ilvl w:val="1"/>
          <w:numId w:val="2"/>
        </w:numPr>
        <w:tabs>
          <w:tab w:val="left" w:pos="827"/>
          <w:tab w:val="left" w:pos="828"/>
        </w:tabs>
        <w:spacing w:before="2" w:line="252" w:lineRule="auto"/>
        <w:ind w:right="144"/>
        <w:jc w:val="both"/>
        <w:rPr>
          <w:sz w:val="12"/>
        </w:rPr>
      </w:pPr>
      <w:r>
        <w:rPr>
          <w:sz w:val="18"/>
        </w:rPr>
        <w:t>Personal communication that is positive and supportive early in the school year may mitigate the need for</w:t>
      </w:r>
      <w:r>
        <w:rPr>
          <w:spacing w:val="40"/>
          <w:sz w:val="18"/>
        </w:rPr>
        <w:t xml:space="preserve"> </w:t>
      </w:r>
      <w:r>
        <w:rPr>
          <w:sz w:val="18"/>
        </w:rPr>
        <w:t>additional Tier 2/3 interventions later in the school year.</w:t>
      </w:r>
    </w:p>
    <w:p w14:paraId="3FE4C403" w14:textId="77777777" w:rsidR="001B2986" w:rsidRDefault="00DC2AA0" w:rsidP="00285506">
      <w:pPr>
        <w:pStyle w:val="ListParagraph"/>
        <w:numPr>
          <w:ilvl w:val="1"/>
          <w:numId w:val="2"/>
        </w:numPr>
        <w:ind w:right="288"/>
        <w:jc w:val="both"/>
        <w:rPr>
          <w:sz w:val="12"/>
        </w:rPr>
      </w:pPr>
      <w:r w:rsidRPr="00285506">
        <w:rPr>
          <w:rFonts w:cstheme="minorBidi"/>
          <w:sz w:val="18"/>
          <w:szCs w:val="18"/>
        </w:rPr>
        <w:t xml:space="preserve">Determine if the student and family </w:t>
      </w:r>
      <w:r w:rsidR="00285506" w:rsidRPr="00285506">
        <w:rPr>
          <w:rFonts w:cstheme="minorBidi"/>
          <w:sz w:val="18"/>
          <w:szCs w:val="18"/>
        </w:rPr>
        <w:t>are</w:t>
      </w:r>
      <w:r w:rsidRPr="00285506">
        <w:rPr>
          <w:rFonts w:cstheme="minorBidi"/>
          <w:sz w:val="18"/>
          <w:szCs w:val="18"/>
        </w:rPr>
        <w:t>, or should be, involved</w:t>
      </w:r>
      <w:r w:rsidR="00285506" w:rsidRPr="00285506">
        <w:rPr>
          <w:rFonts w:cstheme="minorBidi"/>
          <w:sz w:val="18"/>
          <w:szCs w:val="18"/>
        </w:rPr>
        <w:t xml:space="preserve"> with an agency.</w:t>
      </w:r>
      <w:r w:rsidRPr="00285506">
        <w:rPr>
          <w:rFonts w:cstheme="minorBidi"/>
          <w:sz w:val="18"/>
          <w:szCs w:val="18"/>
        </w:rPr>
        <w:t xml:space="preserve"> If they are, work to set up a meeting to coordinate services.</w:t>
      </w:r>
    </w:p>
    <w:p w14:paraId="4F7B6386" w14:textId="3DE7BA7A" w:rsidR="001B2986" w:rsidRDefault="008C42BA" w:rsidP="00484C89">
      <w:pPr>
        <w:pStyle w:val="ListParagraph"/>
        <w:numPr>
          <w:ilvl w:val="1"/>
          <w:numId w:val="2"/>
        </w:numPr>
        <w:tabs>
          <w:tab w:val="left" w:pos="827"/>
          <w:tab w:val="left" w:pos="828"/>
        </w:tabs>
        <w:spacing w:before="69" w:line="232" w:lineRule="auto"/>
        <w:ind w:left="827" w:right="146"/>
        <w:jc w:val="both"/>
        <w:rPr>
          <w:sz w:val="12"/>
        </w:rPr>
      </w:pPr>
      <w:r>
        <w:rPr>
          <w:sz w:val="18"/>
        </w:rPr>
        <w:t>Refer</w:t>
      </w:r>
      <w:r>
        <w:rPr>
          <w:spacing w:val="-9"/>
          <w:sz w:val="18"/>
        </w:rPr>
        <w:t xml:space="preserve"> </w:t>
      </w:r>
      <w:r>
        <w:rPr>
          <w:sz w:val="18"/>
        </w:rPr>
        <w:t>students</w:t>
      </w:r>
      <w:r>
        <w:rPr>
          <w:spacing w:val="-10"/>
          <w:sz w:val="18"/>
        </w:rPr>
        <w:t xml:space="preserve"> </w:t>
      </w:r>
      <w:r>
        <w:rPr>
          <w:sz w:val="18"/>
        </w:rPr>
        <w:t>and</w:t>
      </w:r>
      <w:r>
        <w:rPr>
          <w:spacing w:val="-11"/>
          <w:sz w:val="18"/>
        </w:rPr>
        <w:t xml:space="preserve"> </w:t>
      </w:r>
      <w:r>
        <w:rPr>
          <w:sz w:val="18"/>
        </w:rPr>
        <w:t>families</w:t>
      </w:r>
      <w:r>
        <w:rPr>
          <w:spacing w:val="-13"/>
          <w:sz w:val="18"/>
        </w:rPr>
        <w:t xml:space="preserve"> </w:t>
      </w:r>
      <w:r>
        <w:rPr>
          <w:sz w:val="18"/>
        </w:rPr>
        <w:t>to</w:t>
      </w:r>
      <w:r>
        <w:rPr>
          <w:spacing w:val="-10"/>
          <w:sz w:val="18"/>
        </w:rPr>
        <w:t xml:space="preserve"> </w:t>
      </w:r>
      <w:r>
        <w:rPr>
          <w:sz w:val="18"/>
        </w:rPr>
        <w:t>appropriate</w:t>
      </w:r>
      <w:r>
        <w:rPr>
          <w:spacing w:val="-10"/>
          <w:sz w:val="18"/>
        </w:rPr>
        <w:t xml:space="preserve"> </w:t>
      </w:r>
      <w:r>
        <w:rPr>
          <w:sz w:val="18"/>
        </w:rPr>
        <w:t>service</w:t>
      </w:r>
      <w:r>
        <w:rPr>
          <w:spacing w:val="-10"/>
          <w:sz w:val="18"/>
        </w:rPr>
        <w:t xml:space="preserve"> </w:t>
      </w:r>
      <w:r>
        <w:rPr>
          <w:sz w:val="18"/>
        </w:rPr>
        <w:t>agencies</w:t>
      </w:r>
      <w:r>
        <w:rPr>
          <w:spacing w:val="-10"/>
          <w:sz w:val="18"/>
        </w:rPr>
        <w:t xml:space="preserve"> </w:t>
      </w:r>
      <w:r>
        <w:rPr>
          <w:sz w:val="18"/>
        </w:rPr>
        <w:t>(e.g.</w:t>
      </w:r>
      <w:r>
        <w:rPr>
          <w:spacing w:val="-12"/>
          <w:sz w:val="18"/>
        </w:rPr>
        <w:t xml:space="preserve"> </w:t>
      </w:r>
      <w:r>
        <w:rPr>
          <w:sz w:val="18"/>
        </w:rPr>
        <w:t>social</w:t>
      </w:r>
      <w:r>
        <w:rPr>
          <w:spacing w:val="-10"/>
          <w:sz w:val="18"/>
        </w:rPr>
        <w:t xml:space="preserve"> </w:t>
      </w:r>
      <w:r>
        <w:rPr>
          <w:sz w:val="18"/>
        </w:rPr>
        <w:t>services,</w:t>
      </w:r>
      <w:r>
        <w:rPr>
          <w:spacing w:val="-10"/>
          <w:sz w:val="18"/>
        </w:rPr>
        <w:t xml:space="preserve"> </w:t>
      </w:r>
      <w:r>
        <w:rPr>
          <w:sz w:val="18"/>
        </w:rPr>
        <w:t>human</w:t>
      </w:r>
      <w:r>
        <w:rPr>
          <w:spacing w:val="-9"/>
          <w:sz w:val="18"/>
        </w:rPr>
        <w:t xml:space="preserve"> </w:t>
      </w:r>
      <w:r>
        <w:rPr>
          <w:sz w:val="18"/>
        </w:rPr>
        <w:t>resources,</w:t>
      </w:r>
      <w:r>
        <w:rPr>
          <w:spacing w:val="-12"/>
          <w:sz w:val="18"/>
        </w:rPr>
        <w:t xml:space="preserve"> </w:t>
      </w:r>
      <w:r>
        <w:rPr>
          <w:sz w:val="18"/>
        </w:rPr>
        <w:t>counseling, housing, and health services).</w:t>
      </w:r>
    </w:p>
    <w:p w14:paraId="4BA5EA50" w14:textId="545CC767" w:rsidR="001B2986" w:rsidRDefault="008C42BA" w:rsidP="00484C89">
      <w:pPr>
        <w:pStyle w:val="ListParagraph"/>
        <w:numPr>
          <w:ilvl w:val="1"/>
          <w:numId w:val="2"/>
        </w:numPr>
        <w:tabs>
          <w:tab w:val="left" w:pos="827"/>
          <w:tab w:val="left" w:pos="828"/>
        </w:tabs>
        <w:spacing w:before="63"/>
        <w:jc w:val="both"/>
        <w:rPr>
          <w:sz w:val="12"/>
        </w:rPr>
      </w:pPr>
      <w:r>
        <w:rPr>
          <w:sz w:val="18"/>
        </w:rPr>
        <w:t>Work</w:t>
      </w:r>
      <w:r>
        <w:rPr>
          <w:spacing w:val="-5"/>
          <w:sz w:val="18"/>
        </w:rPr>
        <w:t xml:space="preserve"> </w:t>
      </w:r>
      <w:r>
        <w:rPr>
          <w:sz w:val="18"/>
        </w:rPr>
        <w:t>with</w:t>
      </w:r>
      <w:r>
        <w:rPr>
          <w:spacing w:val="-3"/>
          <w:sz w:val="18"/>
        </w:rPr>
        <w:t xml:space="preserve"> </w:t>
      </w:r>
      <w:r>
        <w:rPr>
          <w:sz w:val="18"/>
        </w:rPr>
        <w:t>families</w:t>
      </w:r>
      <w:r>
        <w:rPr>
          <w:spacing w:val="-2"/>
          <w:sz w:val="18"/>
        </w:rPr>
        <w:t xml:space="preserve"> </w:t>
      </w:r>
      <w:r>
        <w:rPr>
          <w:sz w:val="18"/>
        </w:rPr>
        <w:t>to</w:t>
      </w:r>
      <w:r>
        <w:rPr>
          <w:spacing w:val="-4"/>
          <w:sz w:val="18"/>
        </w:rPr>
        <w:t xml:space="preserve"> </w:t>
      </w:r>
      <w:r>
        <w:rPr>
          <w:sz w:val="18"/>
        </w:rPr>
        <w:t>avoid</w:t>
      </w:r>
      <w:r>
        <w:rPr>
          <w:spacing w:val="-2"/>
          <w:sz w:val="18"/>
        </w:rPr>
        <w:t xml:space="preserve"> </w:t>
      </w:r>
      <w:r>
        <w:rPr>
          <w:sz w:val="18"/>
        </w:rPr>
        <w:t>legal</w:t>
      </w:r>
      <w:r>
        <w:rPr>
          <w:spacing w:val="-2"/>
          <w:sz w:val="18"/>
        </w:rPr>
        <w:t xml:space="preserve"> </w:t>
      </w:r>
      <w:r>
        <w:rPr>
          <w:sz w:val="18"/>
        </w:rPr>
        <w:t>consequences</w:t>
      </w:r>
      <w:r>
        <w:rPr>
          <w:spacing w:val="-4"/>
          <w:sz w:val="18"/>
        </w:rPr>
        <w:t xml:space="preserve"> </w:t>
      </w:r>
      <w:r>
        <w:rPr>
          <w:sz w:val="18"/>
        </w:rPr>
        <w:t>to</w:t>
      </w:r>
      <w:r>
        <w:rPr>
          <w:spacing w:val="-2"/>
          <w:sz w:val="18"/>
        </w:rPr>
        <w:t xml:space="preserve"> </w:t>
      </w:r>
      <w:r>
        <w:rPr>
          <w:sz w:val="18"/>
        </w:rPr>
        <w:t>the</w:t>
      </w:r>
      <w:r>
        <w:rPr>
          <w:spacing w:val="-3"/>
          <w:sz w:val="18"/>
        </w:rPr>
        <w:t xml:space="preserve"> </w:t>
      </w:r>
      <w:r>
        <w:rPr>
          <w:sz w:val="18"/>
        </w:rPr>
        <w:t>extent</w:t>
      </w:r>
      <w:r>
        <w:rPr>
          <w:spacing w:val="-1"/>
          <w:sz w:val="18"/>
        </w:rPr>
        <w:t xml:space="preserve"> </w:t>
      </w:r>
      <w:r>
        <w:rPr>
          <w:sz w:val="18"/>
        </w:rPr>
        <w:t xml:space="preserve">possible. </w:t>
      </w:r>
    </w:p>
    <w:p w14:paraId="371AE8B6" w14:textId="77777777" w:rsidR="001B2986" w:rsidRDefault="008C42BA" w:rsidP="00484C89">
      <w:pPr>
        <w:pStyle w:val="Heading2"/>
        <w:spacing w:before="113"/>
        <w:ind w:left="467"/>
        <w:jc w:val="both"/>
        <w:rPr>
          <w:u w:val="none"/>
        </w:rPr>
      </w:pPr>
      <w:r>
        <w:rPr>
          <w:u w:val="none"/>
        </w:rPr>
        <w:t xml:space="preserve">If </w:t>
      </w:r>
      <w:r>
        <w:rPr>
          <w:spacing w:val="-2"/>
          <w:u w:val="none"/>
        </w:rPr>
        <w:t>necessary:</w:t>
      </w:r>
    </w:p>
    <w:p w14:paraId="1E5E6C4E" w14:textId="50388CE6" w:rsidR="001B2986" w:rsidRDefault="008C42BA" w:rsidP="00484C89">
      <w:pPr>
        <w:pStyle w:val="ListParagraph"/>
        <w:numPr>
          <w:ilvl w:val="1"/>
          <w:numId w:val="2"/>
        </w:numPr>
        <w:tabs>
          <w:tab w:val="left" w:pos="827"/>
          <w:tab w:val="left" w:pos="828"/>
        </w:tabs>
        <w:spacing w:before="8" w:line="232" w:lineRule="auto"/>
        <w:ind w:left="827" w:right="144"/>
        <w:jc w:val="both"/>
        <w:rPr>
          <w:sz w:val="12"/>
        </w:rPr>
      </w:pPr>
      <w:r>
        <w:rPr>
          <w:sz w:val="18"/>
        </w:rPr>
        <w:t>Determine</w:t>
      </w:r>
      <w:r>
        <w:rPr>
          <w:spacing w:val="25"/>
          <w:sz w:val="18"/>
        </w:rPr>
        <w:t xml:space="preserve"> </w:t>
      </w:r>
      <w:r>
        <w:rPr>
          <w:sz w:val="18"/>
        </w:rPr>
        <w:t>if</w:t>
      </w:r>
      <w:r>
        <w:rPr>
          <w:spacing w:val="26"/>
          <w:sz w:val="18"/>
        </w:rPr>
        <w:t xml:space="preserve"> </w:t>
      </w:r>
      <w:r>
        <w:rPr>
          <w:sz w:val="18"/>
        </w:rPr>
        <w:t>a</w:t>
      </w:r>
      <w:r>
        <w:rPr>
          <w:spacing w:val="24"/>
          <w:sz w:val="18"/>
        </w:rPr>
        <w:t xml:space="preserve"> </w:t>
      </w:r>
      <w:r>
        <w:rPr>
          <w:sz w:val="18"/>
        </w:rPr>
        <w:t>student/parent</w:t>
      </w:r>
      <w:r>
        <w:rPr>
          <w:spacing w:val="26"/>
          <w:sz w:val="18"/>
        </w:rPr>
        <w:t xml:space="preserve"> </w:t>
      </w:r>
      <w:r>
        <w:rPr>
          <w:sz w:val="18"/>
        </w:rPr>
        <w:t>is</w:t>
      </w:r>
      <w:r>
        <w:rPr>
          <w:spacing w:val="24"/>
          <w:sz w:val="18"/>
        </w:rPr>
        <w:t xml:space="preserve"> </w:t>
      </w:r>
      <w:r>
        <w:rPr>
          <w:sz w:val="18"/>
        </w:rPr>
        <w:t>appropriate</w:t>
      </w:r>
      <w:r>
        <w:rPr>
          <w:spacing w:val="25"/>
          <w:sz w:val="18"/>
        </w:rPr>
        <w:t xml:space="preserve"> </w:t>
      </w:r>
      <w:r>
        <w:rPr>
          <w:sz w:val="18"/>
        </w:rPr>
        <w:t>for</w:t>
      </w:r>
      <w:r>
        <w:rPr>
          <w:spacing w:val="26"/>
          <w:sz w:val="18"/>
        </w:rPr>
        <w:t xml:space="preserve"> </w:t>
      </w:r>
      <w:r>
        <w:rPr>
          <w:sz w:val="18"/>
        </w:rPr>
        <w:t>a</w:t>
      </w:r>
      <w:r>
        <w:rPr>
          <w:spacing w:val="24"/>
          <w:sz w:val="18"/>
        </w:rPr>
        <w:t xml:space="preserve"> </w:t>
      </w:r>
      <w:r>
        <w:rPr>
          <w:sz w:val="18"/>
        </w:rPr>
        <w:t>referral</w:t>
      </w:r>
      <w:r>
        <w:rPr>
          <w:spacing w:val="25"/>
          <w:sz w:val="18"/>
        </w:rPr>
        <w:t xml:space="preserve"> </w:t>
      </w:r>
      <w:r>
        <w:rPr>
          <w:sz w:val="18"/>
        </w:rPr>
        <w:t>to</w:t>
      </w:r>
      <w:r>
        <w:rPr>
          <w:spacing w:val="24"/>
          <w:sz w:val="18"/>
        </w:rPr>
        <w:t xml:space="preserve"> </w:t>
      </w:r>
      <w:r>
        <w:rPr>
          <w:sz w:val="18"/>
        </w:rPr>
        <w:t>additional</w:t>
      </w:r>
      <w:r>
        <w:rPr>
          <w:spacing w:val="25"/>
          <w:sz w:val="18"/>
        </w:rPr>
        <w:t xml:space="preserve"> </w:t>
      </w:r>
      <w:r>
        <w:rPr>
          <w:sz w:val="18"/>
        </w:rPr>
        <w:t>programs</w:t>
      </w:r>
      <w:r>
        <w:rPr>
          <w:spacing w:val="24"/>
          <w:sz w:val="18"/>
        </w:rPr>
        <w:t xml:space="preserve"> </w:t>
      </w:r>
      <w:r>
        <w:rPr>
          <w:sz w:val="18"/>
        </w:rPr>
        <w:t>that</w:t>
      </w:r>
      <w:r>
        <w:rPr>
          <w:spacing w:val="26"/>
          <w:sz w:val="18"/>
        </w:rPr>
        <w:t xml:space="preserve"> </w:t>
      </w:r>
      <w:r>
        <w:rPr>
          <w:sz w:val="18"/>
        </w:rPr>
        <w:t>may</w:t>
      </w:r>
      <w:r>
        <w:rPr>
          <w:spacing w:val="24"/>
          <w:sz w:val="18"/>
        </w:rPr>
        <w:t xml:space="preserve"> </w:t>
      </w:r>
      <w:r>
        <w:rPr>
          <w:sz w:val="18"/>
        </w:rPr>
        <w:t>result</w:t>
      </w:r>
      <w:r>
        <w:rPr>
          <w:spacing w:val="26"/>
          <w:sz w:val="18"/>
        </w:rPr>
        <w:t xml:space="preserve"> </w:t>
      </w:r>
      <w:r>
        <w:rPr>
          <w:sz w:val="18"/>
        </w:rPr>
        <w:t>in</w:t>
      </w:r>
      <w:r>
        <w:rPr>
          <w:spacing w:val="25"/>
          <w:sz w:val="18"/>
        </w:rPr>
        <w:t xml:space="preserve"> </w:t>
      </w:r>
      <w:r>
        <w:rPr>
          <w:sz w:val="18"/>
        </w:rPr>
        <w:t>court involvement.</w:t>
      </w:r>
    </w:p>
    <w:p w14:paraId="276DAC2D" w14:textId="77777777" w:rsidR="001B2986" w:rsidRDefault="008C42BA" w:rsidP="00484C89">
      <w:pPr>
        <w:pStyle w:val="Heading2"/>
        <w:numPr>
          <w:ilvl w:val="0"/>
          <w:numId w:val="2"/>
        </w:numPr>
        <w:tabs>
          <w:tab w:val="left" w:pos="351"/>
        </w:tabs>
        <w:ind w:left="350" w:hanging="244"/>
        <w:jc w:val="both"/>
        <w:rPr>
          <w:u w:val="none"/>
        </w:rPr>
      </w:pPr>
      <w:r>
        <w:t>Reco</w:t>
      </w:r>
      <w:r>
        <w:rPr>
          <w:u w:val="none"/>
        </w:rPr>
        <w:t>g</w:t>
      </w:r>
      <w:r>
        <w:t>nize</w:t>
      </w:r>
      <w:r>
        <w:rPr>
          <w:spacing w:val="-3"/>
        </w:rPr>
        <w:t xml:space="preserve"> </w:t>
      </w:r>
      <w:r>
        <w:t>Good</w:t>
      </w:r>
      <w:r>
        <w:rPr>
          <w:spacing w:val="-4"/>
        </w:rPr>
        <w:t xml:space="preserve"> </w:t>
      </w:r>
      <w:r>
        <w:t>and Im</w:t>
      </w:r>
      <w:r>
        <w:rPr>
          <w:u w:val="none"/>
        </w:rPr>
        <w:t>p</w:t>
      </w:r>
      <w:r>
        <w:t>roved</w:t>
      </w:r>
      <w:r>
        <w:rPr>
          <w:spacing w:val="-1"/>
        </w:rPr>
        <w:t xml:space="preserve"> </w:t>
      </w:r>
      <w:r>
        <w:t>Attendance</w:t>
      </w:r>
      <w:r>
        <w:rPr>
          <w:spacing w:val="-5"/>
        </w:rPr>
        <w:t xml:space="preserve"> </w:t>
      </w:r>
      <w:r>
        <w:t>(Tier</w:t>
      </w:r>
      <w:r>
        <w:rPr>
          <w:spacing w:val="-1"/>
        </w:rPr>
        <w:t xml:space="preserve"> </w:t>
      </w:r>
      <w:r>
        <w:rPr>
          <w:spacing w:val="-5"/>
        </w:rPr>
        <w:t>3)</w:t>
      </w:r>
    </w:p>
    <w:p w14:paraId="35730AE6" w14:textId="1912C9C5" w:rsidR="001B2986" w:rsidRDefault="008C42BA" w:rsidP="00484C89">
      <w:pPr>
        <w:pStyle w:val="ListParagraph"/>
        <w:numPr>
          <w:ilvl w:val="1"/>
          <w:numId w:val="2"/>
        </w:numPr>
        <w:tabs>
          <w:tab w:val="left" w:pos="827"/>
          <w:tab w:val="left" w:pos="828"/>
        </w:tabs>
        <w:spacing w:before="66" w:line="235" w:lineRule="auto"/>
        <w:ind w:right="1241"/>
        <w:jc w:val="both"/>
        <w:rPr>
          <w:sz w:val="12"/>
        </w:rPr>
      </w:pPr>
      <w:r>
        <w:rPr>
          <w:sz w:val="18"/>
        </w:rPr>
        <w:t>Incorporate</w:t>
      </w:r>
      <w:r>
        <w:rPr>
          <w:spacing w:val="-3"/>
          <w:sz w:val="18"/>
        </w:rPr>
        <w:t xml:space="preserve"> </w:t>
      </w:r>
      <w:r>
        <w:rPr>
          <w:sz w:val="18"/>
        </w:rPr>
        <w:t>appropriate</w:t>
      </w:r>
      <w:r>
        <w:rPr>
          <w:spacing w:val="-3"/>
          <w:sz w:val="18"/>
        </w:rPr>
        <w:t xml:space="preserve"> </w:t>
      </w:r>
      <w:r>
        <w:rPr>
          <w:sz w:val="18"/>
        </w:rPr>
        <w:t>positive</w:t>
      </w:r>
      <w:r>
        <w:rPr>
          <w:spacing w:val="-5"/>
          <w:sz w:val="18"/>
        </w:rPr>
        <w:t xml:space="preserve"> </w:t>
      </w:r>
      <w:r>
        <w:rPr>
          <w:sz w:val="18"/>
        </w:rPr>
        <w:t>reinforcements</w:t>
      </w:r>
      <w:r>
        <w:rPr>
          <w:spacing w:val="-4"/>
          <w:sz w:val="18"/>
        </w:rPr>
        <w:t xml:space="preserve"> </w:t>
      </w:r>
      <w:r>
        <w:rPr>
          <w:sz w:val="18"/>
        </w:rPr>
        <w:t>into</w:t>
      </w:r>
      <w:r>
        <w:rPr>
          <w:spacing w:val="-6"/>
          <w:sz w:val="18"/>
        </w:rPr>
        <w:t xml:space="preserve"> </w:t>
      </w:r>
      <w:r>
        <w:rPr>
          <w:sz w:val="18"/>
        </w:rPr>
        <w:t>plans</w:t>
      </w:r>
      <w:r>
        <w:rPr>
          <w:spacing w:val="-4"/>
          <w:sz w:val="18"/>
        </w:rPr>
        <w:t xml:space="preserve"> </w:t>
      </w:r>
      <w:r>
        <w:rPr>
          <w:sz w:val="18"/>
        </w:rPr>
        <w:t>for</w:t>
      </w:r>
      <w:r>
        <w:rPr>
          <w:spacing w:val="-3"/>
          <w:sz w:val="18"/>
        </w:rPr>
        <w:t xml:space="preserve"> </w:t>
      </w:r>
      <w:r>
        <w:rPr>
          <w:sz w:val="18"/>
        </w:rPr>
        <w:t>supporting</w:t>
      </w:r>
      <w:r>
        <w:rPr>
          <w:spacing w:val="-4"/>
          <w:sz w:val="18"/>
        </w:rPr>
        <w:t xml:space="preserve"> </w:t>
      </w:r>
      <w:r>
        <w:rPr>
          <w:sz w:val="18"/>
        </w:rPr>
        <w:t>the</w:t>
      </w:r>
      <w:r>
        <w:rPr>
          <w:spacing w:val="-3"/>
          <w:sz w:val="18"/>
        </w:rPr>
        <w:t xml:space="preserve"> </w:t>
      </w:r>
      <w:proofErr w:type="gramStart"/>
      <w:r>
        <w:rPr>
          <w:sz w:val="18"/>
        </w:rPr>
        <w:t>student’s</w:t>
      </w:r>
      <w:proofErr w:type="gramEnd"/>
      <w:r>
        <w:rPr>
          <w:spacing w:val="-4"/>
          <w:sz w:val="18"/>
        </w:rPr>
        <w:t xml:space="preserve"> </w:t>
      </w:r>
      <w:r>
        <w:rPr>
          <w:sz w:val="18"/>
        </w:rPr>
        <w:t>improved attendance.</w:t>
      </w:r>
    </w:p>
    <w:p w14:paraId="1975D726" w14:textId="5474BB0D" w:rsidR="001B2986" w:rsidRDefault="008C42BA" w:rsidP="00484C89">
      <w:pPr>
        <w:pStyle w:val="ListParagraph"/>
        <w:numPr>
          <w:ilvl w:val="1"/>
          <w:numId w:val="2"/>
        </w:numPr>
        <w:tabs>
          <w:tab w:val="left" w:pos="827"/>
          <w:tab w:val="left" w:pos="828"/>
        </w:tabs>
        <w:spacing w:before="60" w:line="244" w:lineRule="auto"/>
        <w:ind w:left="827" w:right="213"/>
        <w:jc w:val="both"/>
        <w:rPr>
          <w:sz w:val="12"/>
        </w:rPr>
      </w:pPr>
      <w:r>
        <w:rPr>
          <w:sz w:val="18"/>
        </w:rPr>
        <w:t>Continue</w:t>
      </w:r>
      <w:r>
        <w:rPr>
          <w:spacing w:val="-1"/>
          <w:sz w:val="18"/>
        </w:rPr>
        <w:t xml:space="preserve"> </w:t>
      </w:r>
      <w:r>
        <w:rPr>
          <w:sz w:val="18"/>
        </w:rPr>
        <w:t>to</w:t>
      </w:r>
      <w:r>
        <w:rPr>
          <w:spacing w:val="-5"/>
          <w:sz w:val="18"/>
        </w:rPr>
        <w:t xml:space="preserve"> </w:t>
      </w:r>
      <w:r>
        <w:rPr>
          <w:sz w:val="18"/>
        </w:rPr>
        <w:t>recognize</w:t>
      </w:r>
      <w:r>
        <w:rPr>
          <w:spacing w:val="-1"/>
          <w:sz w:val="18"/>
        </w:rPr>
        <w:t xml:space="preserve"> </w:t>
      </w:r>
      <w:r>
        <w:rPr>
          <w:sz w:val="18"/>
        </w:rPr>
        <w:t>improved</w:t>
      </w:r>
      <w:r>
        <w:rPr>
          <w:spacing w:val="-3"/>
          <w:sz w:val="18"/>
        </w:rPr>
        <w:t xml:space="preserve"> </w:t>
      </w:r>
      <w:r>
        <w:rPr>
          <w:sz w:val="18"/>
        </w:rPr>
        <w:t>attendance</w:t>
      </w:r>
      <w:r>
        <w:rPr>
          <w:spacing w:val="-1"/>
          <w:sz w:val="18"/>
        </w:rPr>
        <w:t xml:space="preserve"> </w:t>
      </w:r>
      <w:r>
        <w:rPr>
          <w:sz w:val="18"/>
        </w:rPr>
        <w:t>in</w:t>
      </w:r>
      <w:r>
        <w:rPr>
          <w:spacing w:val="-1"/>
          <w:sz w:val="18"/>
        </w:rPr>
        <w:t xml:space="preserve"> </w:t>
      </w:r>
      <w:r>
        <w:rPr>
          <w:sz w:val="18"/>
        </w:rPr>
        <w:t>alignment</w:t>
      </w:r>
      <w:r>
        <w:rPr>
          <w:spacing w:val="-3"/>
          <w:sz w:val="18"/>
        </w:rPr>
        <w:t xml:space="preserve"> </w:t>
      </w:r>
      <w:r>
        <w:rPr>
          <w:sz w:val="18"/>
        </w:rPr>
        <w:t>with</w:t>
      </w:r>
      <w:r>
        <w:rPr>
          <w:spacing w:val="-4"/>
          <w:sz w:val="18"/>
        </w:rPr>
        <w:t xml:space="preserve"> </w:t>
      </w:r>
      <w:r>
        <w:rPr>
          <w:sz w:val="18"/>
        </w:rPr>
        <w:t>the</w:t>
      </w:r>
      <w:r>
        <w:rPr>
          <w:spacing w:val="-1"/>
          <w:sz w:val="18"/>
        </w:rPr>
        <w:t xml:space="preserve"> </w:t>
      </w:r>
      <w:r>
        <w:rPr>
          <w:sz w:val="18"/>
        </w:rPr>
        <w:t>individual</w:t>
      </w:r>
      <w:r>
        <w:rPr>
          <w:spacing w:val="-2"/>
          <w:sz w:val="18"/>
        </w:rPr>
        <w:t xml:space="preserve"> </w:t>
      </w:r>
      <w:r>
        <w:rPr>
          <w:sz w:val="18"/>
        </w:rPr>
        <w:t>student’s</w:t>
      </w:r>
      <w:r>
        <w:rPr>
          <w:spacing w:val="-2"/>
          <w:sz w:val="18"/>
        </w:rPr>
        <w:t xml:space="preserve"> </w:t>
      </w:r>
      <w:r>
        <w:rPr>
          <w:sz w:val="18"/>
        </w:rPr>
        <w:t>success</w:t>
      </w:r>
      <w:r>
        <w:rPr>
          <w:spacing w:val="-2"/>
          <w:sz w:val="18"/>
        </w:rPr>
        <w:t xml:space="preserve"> </w:t>
      </w:r>
      <w:r>
        <w:rPr>
          <w:sz w:val="18"/>
        </w:rPr>
        <w:t>plan.</w:t>
      </w:r>
    </w:p>
    <w:p w14:paraId="58CB8C1E" w14:textId="77777777" w:rsidR="001B2986" w:rsidRDefault="001B2986" w:rsidP="00484C89">
      <w:pPr>
        <w:pStyle w:val="BodyText"/>
        <w:spacing w:before="10"/>
        <w:ind w:left="0" w:firstLine="0"/>
        <w:jc w:val="both"/>
        <w:rPr>
          <w:sz w:val="14"/>
        </w:rPr>
      </w:pPr>
    </w:p>
    <w:p w14:paraId="13CB4766" w14:textId="77777777" w:rsidR="001B2986" w:rsidRDefault="008C42BA" w:rsidP="00484C89">
      <w:pPr>
        <w:pStyle w:val="Heading2"/>
        <w:numPr>
          <w:ilvl w:val="0"/>
          <w:numId w:val="2"/>
        </w:numPr>
        <w:tabs>
          <w:tab w:val="left" w:pos="336"/>
        </w:tabs>
        <w:spacing w:before="0"/>
        <w:ind w:left="336" w:hanging="229"/>
        <w:jc w:val="both"/>
        <w:rPr>
          <w:u w:val="none"/>
        </w:rPr>
      </w:pPr>
      <w:r>
        <w:t>Provide</w:t>
      </w:r>
      <w:r>
        <w:rPr>
          <w:spacing w:val="-7"/>
        </w:rPr>
        <w:t xml:space="preserve"> </w:t>
      </w:r>
      <w:r>
        <w:t>Personalized</w:t>
      </w:r>
      <w:r>
        <w:rPr>
          <w:spacing w:val="-4"/>
        </w:rPr>
        <w:t xml:space="preserve"> </w:t>
      </w:r>
      <w:r>
        <w:t>Outreach</w:t>
      </w:r>
      <w:r>
        <w:rPr>
          <w:spacing w:val="-4"/>
        </w:rPr>
        <w:t xml:space="preserve"> </w:t>
      </w:r>
      <w:r>
        <w:t>(Tier</w:t>
      </w:r>
      <w:r>
        <w:rPr>
          <w:spacing w:val="-4"/>
        </w:rPr>
        <w:t xml:space="preserve"> </w:t>
      </w:r>
      <w:r>
        <w:rPr>
          <w:spacing w:val="-5"/>
        </w:rPr>
        <w:t>3)</w:t>
      </w:r>
    </w:p>
    <w:p w14:paraId="787EC820" w14:textId="785A4A63" w:rsidR="001B2986" w:rsidRDefault="008C42BA" w:rsidP="00484C89">
      <w:pPr>
        <w:pStyle w:val="ListParagraph"/>
        <w:numPr>
          <w:ilvl w:val="1"/>
          <w:numId w:val="2"/>
        </w:numPr>
        <w:tabs>
          <w:tab w:val="left" w:pos="827"/>
          <w:tab w:val="left" w:pos="828"/>
        </w:tabs>
        <w:spacing w:before="62"/>
        <w:jc w:val="both"/>
        <w:rPr>
          <w:sz w:val="12"/>
        </w:rPr>
      </w:pPr>
      <w:r>
        <w:rPr>
          <w:sz w:val="18"/>
        </w:rPr>
        <w:t>Ensure</w:t>
      </w:r>
      <w:r>
        <w:rPr>
          <w:spacing w:val="-6"/>
          <w:sz w:val="18"/>
        </w:rPr>
        <w:t xml:space="preserve"> </w:t>
      </w:r>
      <w:r>
        <w:rPr>
          <w:sz w:val="18"/>
        </w:rPr>
        <w:t>continued</w:t>
      </w:r>
      <w:r>
        <w:rPr>
          <w:spacing w:val="-3"/>
          <w:sz w:val="18"/>
        </w:rPr>
        <w:t xml:space="preserve"> </w:t>
      </w:r>
      <w:r>
        <w:rPr>
          <w:sz w:val="18"/>
        </w:rPr>
        <w:t>positive and</w:t>
      </w:r>
      <w:r>
        <w:rPr>
          <w:spacing w:val="-3"/>
          <w:sz w:val="18"/>
        </w:rPr>
        <w:t xml:space="preserve"> </w:t>
      </w:r>
      <w:r>
        <w:rPr>
          <w:sz w:val="18"/>
        </w:rPr>
        <w:t>regular</w:t>
      </w:r>
      <w:r>
        <w:rPr>
          <w:spacing w:val="-2"/>
          <w:sz w:val="18"/>
        </w:rPr>
        <w:t xml:space="preserve"> </w:t>
      </w:r>
      <w:r>
        <w:rPr>
          <w:sz w:val="18"/>
        </w:rPr>
        <w:t>contact</w:t>
      </w:r>
      <w:r>
        <w:rPr>
          <w:spacing w:val="-3"/>
          <w:sz w:val="18"/>
        </w:rPr>
        <w:t xml:space="preserve"> </w:t>
      </w:r>
      <w:r>
        <w:rPr>
          <w:sz w:val="18"/>
        </w:rPr>
        <w:t>with</w:t>
      </w:r>
      <w:r>
        <w:rPr>
          <w:spacing w:val="-3"/>
          <w:sz w:val="18"/>
        </w:rPr>
        <w:t xml:space="preserve"> </w:t>
      </w:r>
      <w:r>
        <w:rPr>
          <w:sz w:val="18"/>
        </w:rPr>
        <w:t>the</w:t>
      </w:r>
      <w:r>
        <w:rPr>
          <w:spacing w:val="-4"/>
          <w:sz w:val="18"/>
        </w:rPr>
        <w:t xml:space="preserve"> </w:t>
      </w:r>
      <w:r>
        <w:rPr>
          <w:sz w:val="18"/>
        </w:rPr>
        <w:t>family.</w:t>
      </w:r>
    </w:p>
    <w:p w14:paraId="3AF35A39" w14:textId="77777777" w:rsidR="001B2986" w:rsidRDefault="00DC2AA0" w:rsidP="0035272E">
      <w:pPr>
        <w:pStyle w:val="ListParagraph"/>
        <w:numPr>
          <w:ilvl w:val="1"/>
          <w:numId w:val="2"/>
        </w:numPr>
        <w:jc w:val="both"/>
        <w:rPr>
          <w:sz w:val="12"/>
        </w:rPr>
      </w:pPr>
      <w:r w:rsidRPr="0035272E">
        <w:rPr>
          <w:rFonts w:cstheme="minorBidi"/>
          <w:sz w:val="18"/>
          <w:szCs w:val="18"/>
        </w:rPr>
        <w:t>Check</w:t>
      </w:r>
      <w:r w:rsidR="0035272E" w:rsidRPr="0035272E">
        <w:rPr>
          <w:rFonts w:cstheme="minorBidi"/>
          <w:sz w:val="18"/>
          <w:szCs w:val="18"/>
        </w:rPr>
        <w:t xml:space="preserve"> </w:t>
      </w:r>
      <w:r w:rsidRPr="0035272E">
        <w:rPr>
          <w:rFonts w:cstheme="minorBidi"/>
          <w:sz w:val="18"/>
          <w:szCs w:val="18"/>
        </w:rPr>
        <w:t>in on agreements at appropriate intervals with the student and parents/guardians.</w:t>
      </w:r>
    </w:p>
    <w:p w14:paraId="0359EDEF" w14:textId="37A653E4" w:rsidR="001B2986" w:rsidRDefault="008C42BA" w:rsidP="00484C89">
      <w:pPr>
        <w:pStyle w:val="ListParagraph"/>
        <w:numPr>
          <w:ilvl w:val="1"/>
          <w:numId w:val="2"/>
        </w:numPr>
        <w:tabs>
          <w:tab w:val="left" w:pos="827"/>
          <w:tab w:val="left" w:pos="828"/>
        </w:tabs>
        <w:spacing w:before="55"/>
        <w:jc w:val="both"/>
        <w:rPr>
          <w:sz w:val="12"/>
        </w:rPr>
      </w:pPr>
      <w:r>
        <w:rPr>
          <w:sz w:val="18"/>
        </w:rPr>
        <w:t>Follow</w:t>
      </w:r>
      <w:r>
        <w:rPr>
          <w:spacing w:val="-3"/>
          <w:sz w:val="18"/>
        </w:rPr>
        <w:t xml:space="preserve"> </w:t>
      </w:r>
      <w:r>
        <w:rPr>
          <w:sz w:val="18"/>
        </w:rPr>
        <w:t>through</w:t>
      </w:r>
      <w:r>
        <w:rPr>
          <w:spacing w:val="-1"/>
          <w:sz w:val="18"/>
        </w:rPr>
        <w:t xml:space="preserve"> </w:t>
      </w:r>
      <w:r>
        <w:rPr>
          <w:sz w:val="18"/>
        </w:rPr>
        <w:t>on</w:t>
      </w:r>
      <w:r>
        <w:rPr>
          <w:spacing w:val="-4"/>
          <w:sz w:val="18"/>
        </w:rPr>
        <w:t xml:space="preserve"> </w:t>
      </w:r>
      <w:r>
        <w:rPr>
          <w:sz w:val="18"/>
        </w:rPr>
        <w:t>commitments</w:t>
      </w:r>
      <w:r>
        <w:rPr>
          <w:spacing w:val="-2"/>
          <w:sz w:val="18"/>
        </w:rPr>
        <w:t xml:space="preserve"> </w:t>
      </w:r>
      <w:r>
        <w:rPr>
          <w:sz w:val="18"/>
        </w:rPr>
        <w:t>of</w:t>
      </w:r>
      <w:r>
        <w:rPr>
          <w:spacing w:val="-2"/>
          <w:sz w:val="18"/>
        </w:rPr>
        <w:t xml:space="preserve"> </w:t>
      </w:r>
      <w:r>
        <w:rPr>
          <w:sz w:val="18"/>
        </w:rPr>
        <w:t>support to</w:t>
      </w:r>
      <w:r>
        <w:rPr>
          <w:spacing w:val="-5"/>
          <w:sz w:val="18"/>
        </w:rPr>
        <w:t xml:space="preserve"> </w:t>
      </w:r>
      <w:r>
        <w:rPr>
          <w:sz w:val="18"/>
        </w:rPr>
        <w:t>the</w:t>
      </w:r>
      <w:r>
        <w:rPr>
          <w:spacing w:val="-1"/>
          <w:sz w:val="18"/>
        </w:rPr>
        <w:t xml:space="preserve"> </w:t>
      </w:r>
      <w:r>
        <w:rPr>
          <w:sz w:val="18"/>
        </w:rPr>
        <w:t>family.</w:t>
      </w:r>
    </w:p>
    <w:p w14:paraId="2C09A29F" w14:textId="6E61F9EF" w:rsidR="001B2986" w:rsidRDefault="008C42BA" w:rsidP="00484C89">
      <w:pPr>
        <w:pStyle w:val="ListParagraph"/>
        <w:numPr>
          <w:ilvl w:val="1"/>
          <w:numId w:val="2"/>
        </w:numPr>
        <w:tabs>
          <w:tab w:val="left" w:pos="827"/>
          <w:tab w:val="left" w:pos="828"/>
        </w:tabs>
        <w:spacing w:before="57"/>
        <w:jc w:val="both"/>
        <w:rPr>
          <w:sz w:val="12"/>
        </w:rPr>
      </w:pPr>
      <w:r>
        <w:rPr>
          <w:sz w:val="18"/>
        </w:rPr>
        <w:t>When</w:t>
      </w:r>
      <w:r>
        <w:rPr>
          <w:spacing w:val="-7"/>
          <w:sz w:val="18"/>
        </w:rPr>
        <w:t xml:space="preserve"> </w:t>
      </w:r>
      <w:r>
        <w:rPr>
          <w:sz w:val="18"/>
        </w:rPr>
        <w:t>the</w:t>
      </w:r>
      <w:r>
        <w:rPr>
          <w:spacing w:val="-1"/>
          <w:sz w:val="18"/>
        </w:rPr>
        <w:t xml:space="preserve"> </w:t>
      </w:r>
      <w:r>
        <w:rPr>
          <w:sz w:val="18"/>
        </w:rPr>
        <w:t>student is</w:t>
      </w:r>
      <w:r>
        <w:rPr>
          <w:spacing w:val="-2"/>
          <w:sz w:val="18"/>
        </w:rPr>
        <w:t xml:space="preserve"> </w:t>
      </w:r>
      <w:r>
        <w:rPr>
          <w:sz w:val="18"/>
        </w:rPr>
        <w:t>absent</w:t>
      </w:r>
      <w:r>
        <w:rPr>
          <w:spacing w:val="-3"/>
          <w:sz w:val="18"/>
        </w:rPr>
        <w:t xml:space="preserve"> </w:t>
      </w:r>
      <w:r>
        <w:rPr>
          <w:sz w:val="18"/>
        </w:rPr>
        <w:t>from</w:t>
      </w:r>
      <w:r>
        <w:rPr>
          <w:spacing w:val="-3"/>
          <w:sz w:val="18"/>
        </w:rPr>
        <w:t xml:space="preserve"> </w:t>
      </w:r>
      <w:r>
        <w:rPr>
          <w:sz w:val="18"/>
        </w:rPr>
        <w:t>school,</w:t>
      </w:r>
      <w:r>
        <w:rPr>
          <w:spacing w:val="-4"/>
          <w:sz w:val="18"/>
        </w:rPr>
        <w:t xml:space="preserve"> </w:t>
      </w:r>
      <w:r>
        <w:rPr>
          <w:sz w:val="18"/>
        </w:rPr>
        <w:t>ensure</w:t>
      </w:r>
      <w:r>
        <w:rPr>
          <w:spacing w:val="-1"/>
          <w:sz w:val="18"/>
        </w:rPr>
        <w:t xml:space="preserve"> </w:t>
      </w:r>
      <w:r>
        <w:rPr>
          <w:sz w:val="18"/>
        </w:rPr>
        <w:t>assigned</w:t>
      </w:r>
      <w:r>
        <w:rPr>
          <w:spacing w:val="-3"/>
          <w:sz w:val="18"/>
        </w:rPr>
        <w:t xml:space="preserve"> </w:t>
      </w:r>
      <w:r>
        <w:rPr>
          <w:sz w:val="18"/>
        </w:rPr>
        <w:t>personnel</w:t>
      </w:r>
      <w:r>
        <w:rPr>
          <w:spacing w:val="-3"/>
          <w:sz w:val="18"/>
        </w:rPr>
        <w:t xml:space="preserve"> </w:t>
      </w:r>
      <w:r w:rsidR="003E2450">
        <w:rPr>
          <w:sz w:val="18"/>
        </w:rPr>
        <w:t>follow</w:t>
      </w:r>
      <w:r>
        <w:rPr>
          <w:spacing w:val="-3"/>
          <w:sz w:val="18"/>
        </w:rPr>
        <w:t xml:space="preserve"> </w:t>
      </w:r>
      <w:r>
        <w:rPr>
          <w:sz w:val="18"/>
        </w:rPr>
        <w:t>up</w:t>
      </w:r>
      <w:r>
        <w:rPr>
          <w:spacing w:val="-5"/>
          <w:sz w:val="18"/>
        </w:rPr>
        <w:t xml:space="preserve"> </w:t>
      </w:r>
      <w:r>
        <w:rPr>
          <w:sz w:val="18"/>
        </w:rPr>
        <w:t>on</w:t>
      </w:r>
      <w:r>
        <w:rPr>
          <w:spacing w:val="-1"/>
          <w:sz w:val="18"/>
        </w:rPr>
        <w:t xml:space="preserve"> </w:t>
      </w:r>
      <w:r>
        <w:rPr>
          <w:sz w:val="18"/>
        </w:rPr>
        <w:t>each</w:t>
      </w:r>
      <w:r>
        <w:rPr>
          <w:spacing w:val="-1"/>
          <w:sz w:val="18"/>
        </w:rPr>
        <w:t xml:space="preserve"> </w:t>
      </w:r>
      <w:r>
        <w:rPr>
          <w:sz w:val="18"/>
        </w:rPr>
        <w:t>absence.</w:t>
      </w:r>
      <w:r>
        <w:rPr>
          <w:spacing w:val="-4"/>
          <w:sz w:val="18"/>
        </w:rPr>
        <w:t xml:space="preserve"> </w:t>
      </w:r>
    </w:p>
    <w:p w14:paraId="08B07B77" w14:textId="77777777" w:rsidR="001B2986" w:rsidRDefault="008C42BA" w:rsidP="00484C89">
      <w:pPr>
        <w:pStyle w:val="Heading2"/>
        <w:numPr>
          <w:ilvl w:val="0"/>
          <w:numId w:val="2"/>
        </w:numPr>
        <w:tabs>
          <w:tab w:val="left" w:pos="303"/>
        </w:tabs>
        <w:spacing w:before="114"/>
        <w:ind w:left="302" w:hanging="196"/>
        <w:jc w:val="both"/>
        <w:rPr>
          <w:u w:val="none"/>
        </w:rPr>
      </w:pPr>
      <w:r>
        <w:t>Remove</w:t>
      </w:r>
      <w:r>
        <w:rPr>
          <w:spacing w:val="-3"/>
        </w:rPr>
        <w:t xml:space="preserve"> </w:t>
      </w:r>
      <w:r>
        <w:t>Barriers</w:t>
      </w:r>
      <w:r>
        <w:rPr>
          <w:spacing w:val="-3"/>
        </w:rPr>
        <w:t xml:space="preserve"> </w:t>
      </w:r>
      <w:r>
        <w:t xml:space="preserve">(Tier </w:t>
      </w:r>
      <w:r>
        <w:rPr>
          <w:spacing w:val="-5"/>
        </w:rPr>
        <w:t>3)</w:t>
      </w:r>
    </w:p>
    <w:p w14:paraId="2EC20C7D" w14:textId="77777777" w:rsidR="001B2986" w:rsidRDefault="00DC2AA0" w:rsidP="006679C8">
      <w:pPr>
        <w:pStyle w:val="ListParagraph"/>
        <w:numPr>
          <w:ilvl w:val="1"/>
          <w:numId w:val="2"/>
        </w:numPr>
        <w:jc w:val="both"/>
        <w:rPr>
          <w:sz w:val="12"/>
        </w:rPr>
      </w:pPr>
      <w:r w:rsidRPr="006679C8">
        <w:rPr>
          <w:rFonts w:cstheme="minorBidi"/>
          <w:sz w:val="18"/>
          <w:szCs w:val="18"/>
        </w:rPr>
        <w:t xml:space="preserve">Implement </w:t>
      </w:r>
      <w:r w:rsidR="006679C8" w:rsidRPr="006679C8">
        <w:rPr>
          <w:rFonts w:cstheme="minorBidi"/>
          <w:sz w:val="18"/>
          <w:szCs w:val="18"/>
        </w:rPr>
        <w:t xml:space="preserve">the </w:t>
      </w:r>
      <w:r w:rsidRPr="006679C8">
        <w:rPr>
          <w:rFonts w:cstheme="minorBidi"/>
          <w:sz w:val="18"/>
          <w:szCs w:val="18"/>
        </w:rPr>
        <w:t>agreed</w:t>
      </w:r>
      <w:r w:rsidR="006679C8" w:rsidRPr="006679C8">
        <w:rPr>
          <w:rFonts w:cstheme="minorBidi"/>
          <w:sz w:val="18"/>
          <w:szCs w:val="18"/>
        </w:rPr>
        <w:t>-</w:t>
      </w:r>
      <w:r w:rsidRPr="006679C8">
        <w:rPr>
          <w:rFonts w:cstheme="minorBidi"/>
          <w:sz w:val="18"/>
          <w:szCs w:val="18"/>
        </w:rPr>
        <w:t>upon family intervention plan and monitor progress.</w:t>
      </w:r>
    </w:p>
    <w:p w14:paraId="61E2B480" w14:textId="534907B4" w:rsidR="001B2986" w:rsidRDefault="008C42BA" w:rsidP="00484C89">
      <w:pPr>
        <w:pStyle w:val="ListParagraph"/>
        <w:numPr>
          <w:ilvl w:val="1"/>
          <w:numId w:val="2"/>
        </w:numPr>
        <w:tabs>
          <w:tab w:val="left" w:pos="827"/>
          <w:tab w:val="left" w:pos="828"/>
        </w:tabs>
        <w:spacing w:before="55"/>
        <w:jc w:val="both"/>
        <w:rPr>
          <w:sz w:val="12"/>
        </w:rPr>
      </w:pPr>
      <w:r>
        <w:rPr>
          <w:sz w:val="18"/>
        </w:rPr>
        <w:t>Connect</w:t>
      </w:r>
      <w:r>
        <w:rPr>
          <w:spacing w:val="-2"/>
          <w:sz w:val="18"/>
        </w:rPr>
        <w:t xml:space="preserve"> </w:t>
      </w:r>
      <w:r>
        <w:rPr>
          <w:sz w:val="18"/>
        </w:rPr>
        <w:t>students</w:t>
      </w:r>
      <w:r>
        <w:rPr>
          <w:spacing w:val="-3"/>
          <w:sz w:val="18"/>
        </w:rPr>
        <w:t xml:space="preserve"> </w:t>
      </w:r>
      <w:r>
        <w:rPr>
          <w:sz w:val="18"/>
        </w:rPr>
        <w:t>who</w:t>
      </w:r>
      <w:r>
        <w:rPr>
          <w:spacing w:val="-2"/>
          <w:sz w:val="18"/>
        </w:rPr>
        <w:t xml:space="preserve"> </w:t>
      </w:r>
      <w:r>
        <w:rPr>
          <w:sz w:val="18"/>
        </w:rPr>
        <w:t>have</w:t>
      </w:r>
      <w:r>
        <w:rPr>
          <w:spacing w:val="-2"/>
          <w:sz w:val="18"/>
        </w:rPr>
        <w:t xml:space="preserve"> </w:t>
      </w:r>
      <w:r>
        <w:rPr>
          <w:sz w:val="18"/>
        </w:rPr>
        <w:t>chronic</w:t>
      </w:r>
      <w:r>
        <w:rPr>
          <w:spacing w:val="-2"/>
          <w:sz w:val="18"/>
        </w:rPr>
        <w:t xml:space="preserve"> </w:t>
      </w:r>
      <w:r>
        <w:rPr>
          <w:sz w:val="18"/>
        </w:rPr>
        <w:t>physical</w:t>
      </w:r>
      <w:r>
        <w:rPr>
          <w:spacing w:val="-2"/>
          <w:sz w:val="18"/>
        </w:rPr>
        <w:t xml:space="preserve"> </w:t>
      </w:r>
      <w:r>
        <w:rPr>
          <w:sz w:val="18"/>
        </w:rPr>
        <w:t>and</w:t>
      </w:r>
      <w:r>
        <w:rPr>
          <w:spacing w:val="-4"/>
          <w:sz w:val="18"/>
        </w:rPr>
        <w:t xml:space="preserve"> </w:t>
      </w:r>
      <w:r>
        <w:rPr>
          <w:sz w:val="18"/>
        </w:rPr>
        <w:t>mental</w:t>
      </w:r>
      <w:r>
        <w:rPr>
          <w:spacing w:val="-3"/>
          <w:sz w:val="18"/>
        </w:rPr>
        <w:t xml:space="preserve"> </w:t>
      </w:r>
      <w:r>
        <w:rPr>
          <w:sz w:val="18"/>
        </w:rPr>
        <w:t>health</w:t>
      </w:r>
      <w:r>
        <w:rPr>
          <w:spacing w:val="-1"/>
          <w:sz w:val="18"/>
        </w:rPr>
        <w:t xml:space="preserve"> </w:t>
      </w:r>
      <w:r>
        <w:rPr>
          <w:sz w:val="18"/>
        </w:rPr>
        <w:t>issues</w:t>
      </w:r>
      <w:r>
        <w:rPr>
          <w:spacing w:val="-6"/>
          <w:sz w:val="18"/>
        </w:rPr>
        <w:t xml:space="preserve"> </w:t>
      </w:r>
      <w:r>
        <w:rPr>
          <w:sz w:val="18"/>
        </w:rPr>
        <w:t>to</w:t>
      </w:r>
      <w:r>
        <w:rPr>
          <w:spacing w:val="-2"/>
          <w:sz w:val="18"/>
        </w:rPr>
        <w:t xml:space="preserve"> </w:t>
      </w:r>
      <w:r>
        <w:rPr>
          <w:sz w:val="18"/>
        </w:rPr>
        <w:t>appropriate</w:t>
      </w:r>
      <w:r>
        <w:rPr>
          <w:spacing w:val="-2"/>
          <w:sz w:val="18"/>
        </w:rPr>
        <w:t xml:space="preserve"> </w:t>
      </w:r>
      <w:r>
        <w:rPr>
          <w:sz w:val="18"/>
        </w:rPr>
        <w:t>health</w:t>
      </w:r>
      <w:r>
        <w:rPr>
          <w:spacing w:val="-3"/>
          <w:sz w:val="18"/>
        </w:rPr>
        <w:t xml:space="preserve"> </w:t>
      </w:r>
      <w:r>
        <w:rPr>
          <w:sz w:val="18"/>
        </w:rPr>
        <w:t>providers.</w:t>
      </w:r>
      <w:r>
        <w:rPr>
          <w:spacing w:val="-4"/>
          <w:sz w:val="18"/>
        </w:rPr>
        <w:t xml:space="preserve"> </w:t>
      </w:r>
    </w:p>
    <w:p w14:paraId="513370D6" w14:textId="7D5EB37D" w:rsidR="001B2986" w:rsidRDefault="008C42BA" w:rsidP="00484C89">
      <w:pPr>
        <w:pStyle w:val="ListParagraph"/>
        <w:numPr>
          <w:ilvl w:val="1"/>
          <w:numId w:val="2"/>
        </w:numPr>
        <w:tabs>
          <w:tab w:val="left" w:pos="827"/>
          <w:tab w:val="left" w:pos="828"/>
        </w:tabs>
        <w:spacing w:before="59" w:line="235" w:lineRule="auto"/>
        <w:ind w:left="827" w:right="141"/>
        <w:jc w:val="both"/>
        <w:rPr>
          <w:sz w:val="12"/>
        </w:rPr>
      </w:pPr>
      <w:r>
        <w:rPr>
          <w:sz w:val="18"/>
        </w:rPr>
        <w:t>Work</w:t>
      </w:r>
      <w:r>
        <w:rPr>
          <w:spacing w:val="-11"/>
          <w:sz w:val="18"/>
        </w:rPr>
        <w:t xml:space="preserve"> </w:t>
      </w:r>
      <w:r>
        <w:rPr>
          <w:sz w:val="18"/>
        </w:rPr>
        <w:t>with</w:t>
      </w:r>
      <w:r>
        <w:rPr>
          <w:spacing w:val="-8"/>
          <w:sz w:val="18"/>
        </w:rPr>
        <w:t xml:space="preserve"> </w:t>
      </w:r>
      <w:r>
        <w:rPr>
          <w:sz w:val="18"/>
        </w:rPr>
        <w:t>the</w:t>
      </w:r>
      <w:r>
        <w:rPr>
          <w:spacing w:val="-9"/>
          <w:sz w:val="18"/>
        </w:rPr>
        <w:t xml:space="preserve"> </w:t>
      </w:r>
      <w:r>
        <w:rPr>
          <w:sz w:val="18"/>
        </w:rPr>
        <w:t>school</w:t>
      </w:r>
      <w:r>
        <w:rPr>
          <w:spacing w:val="-9"/>
          <w:sz w:val="18"/>
        </w:rPr>
        <w:t xml:space="preserve"> </w:t>
      </w:r>
      <w:r>
        <w:rPr>
          <w:sz w:val="18"/>
        </w:rPr>
        <w:t>social</w:t>
      </w:r>
      <w:r>
        <w:rPr>
          <w:spacing w:val="-12"/>
          <w:sz w:val="18"/>
        </w:rPr>
        <w:t xml:space="preserve"> </w:t>
      </w:r>
      <w:r>
        <w:rPr>
          <w:sz w:val="18"/>
        </w:rPr>
        <w:t>worker,</w:t>
      </w:r>
      <w:r>
        <w:rPr>
          <w:spacing w:val="-11"/>
          <w:sz w:val="18"/>
        </w:rPr>
        <w:t xml:space="preserve"> </w:t>
      </w:r>
      <w:r>
        <w:rPr>
          <w:sz w:val="18"/>
        </w:rPr>
        <w:t>Student</w:t>
      </w:r>
      <w:r>
        <w:rPr>
          <w:spacing w:val="-8"/>
          <w:sz w:val="18"/>
        </w:rPr>
        <w:t xml:space="preserve"> </w:t>
      </w:r>
      <w:r>
        <w:rPr>
          <w:sz w:val="18"/>
        </w:rPr>
        <w:t>Services</w:t>
      </w:r>
      <w:r>
        <w:rPr>
          <w:spacing w:val="-9"/>
          <w:sz w:val="18"/>
        </w:rPr>
        <w:t xml:space="preserve"> </w:t>
      </w:r>
      <w:r>
        <w:rPr>
          <w:sz w:val="18"/>
        </w:rPr>
        <w:t>Department,</w:t>
      </w:r>
      <w:r>
        <w:rPr>
          <w:spacing w:val="-9"/>
          <w:sz w:val="18"/>
        </w:rPr>
        <w:t xml:space="preserve"> </w:t>
      </w:r>
      <w:r>
        <w:rPr>
          <w:sz w:val="18"/>
        </w:rPr>
        <w:t>and</w:t>
      </w:r>
      <w:r>
        <w:rPr>
          <w:spacing w:val="-12"/>
          <w:sz w:val="18"/>
        </w:rPr>
        <w:t xml:space="preserve"> </w:t>
      </w:r>
      <w:r>
        <w:rPr>
          <w:sz w:val="18"/>
        </w:rPr>
        <w:t>the</w:t>
      </w:r>
      <w:r>
        <w:rPr>
          <w:spacing w:val="-9"/>
          <w:sz w:val="18"/>
        </w:rPr>
        <w:t xml:space="preserve"> </w:t>
      </w:r>
      <w:r>
        <w:rPr>
          <w:sz w:val="18"/>
        </w:rPr>
        <w:t>State</w:t>
      </w:r>
      <w:r>
        <w:rPr>
          <w:spacing w:val="-11"/>
          <w:sz w:val="18"/>
        </w:rPr>
        <w:t xml:space="preserve"> </w:t>
      </w:r>
      <w:r>
        <w:rPr>
          <w:sz w:val="18"/>
        </w:rPr>
        <w:t>Attorney’s</w:t>
      </w:r>
      <w:r>
        <w:rPr>
          <w:spacing w:val="-9"/>
          <w:sz w:val="18"/>
        </w:rPr>
        <w:t xml:space="preserve"> </w:t>
      </w:r>
      <w:r>
        <w:rPr>
          <w:sz w:val="18"/>
        </w:rPr>
        <w:t>Office</w:t>
      </w:r>
      <w:r>
        <w:rPr>
          <w:spacing w:val="-11"/>
          <w:sz w:val="18"/>
        </w:rPr>
        <w:t xml:space="preserve"> </w:t>
      </w:r>
      <w:r>
        <w:rPr>
          <w:sz w:val="18"/>
        </w:rPr>
        <w:t>to</w:t>
      </w:r>
      <w:r>
        <w:rPr>
          <w:spacing w:val="-9"/>
          <w:sz w:val="18"/>
        </w:rPr>
        <w:t xml:space="preserve"> </w:t>
      </w:r>
      <w:r>
        <w:rPr>
          <w:sz w:val="18"/>
        </w:rPr>
        <w:t xml:space="preserve">determine next steps related to legal proceedings. </w:t>
      </w:r>
    </w:p>
    <w:sectPr w:rsidR="001B2986">
      <w:headerReference w:type="default" r:id="rId22"/>
      <w:footerReference w:type="default" r:id="rId23"/>
      <w:pgSz w:w="12240" w:h="15840"/>
      <w:pgMar w:top="1540" w:right="860" w:bottom="1860" w:left="900" w:header="432" w:footer="16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E2A4A" w14:textId="77777777" w:rsidR="00464995" w:rsidRDefault="00464995">
      <w:r>
        <w:separator/>
      </w:r>
    </w:p>
  </w:endnote>
  <w:endnote w:type="continuationSeparator" w:id="0">
    <w:p w14:paraId="560D0F0F" w14:textId="77777777" w:rsidR="00464995" w:rsidRDefault="00464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417D3" w14:textId="5BE45544" w:rsidR="001B2986" w:rsidRDefault="008C42BA">
    <w:pPr>
      <w:pStyle w:val="BodyText"/>
      <w:spacing w:line="14" w:lineRule="auto"/>
      <w:ind w:left="0" w:firstLine="0"/>
      <w:rPr>
        <w:sz w:val="20"/>
      </w:rPr>
    </w:pPr>
    <w:r>
      <w:rPr>
        <w:noProof/>
      </w:rPr>
      <w:drawing>
        <wp:anchor distT="0" distB="0" distL="0" distR="0" simplePos="0" relativeHeight="251658242" behindDoc="1" locked="0" layoutInCell="1" allowOverlap="1" wp14:anchorId="7D8D61AE" wp14:editId="33E94C38">
          <wp:simplePos x="0" y="0"/>
          <wp:positionH relativeFrom="page">
            <wp:posOffset>640080</wp:posOffset>
          </wp:positionH>
          <wp:positionV relativeFrom="page">
            <wp:posOffset>8869362</wp:posOffset>
          </wp:positionV>
          <wp:extent cx="6583677" cy="91433"/>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 cstate="print"/>
                  <a:stretch>
                    <a:fillRect/>
                  </a:stretch>
                </pic:blipFill>
                <pic:spPr>
                  <a:xfrm>
                    <a:off x="0" y="0"/>
                    <a:ext cx="6583677" cy="91433"/>
                  </a:xfrm>
                  <a:prstGeom prst="rect">
                    <a:avLst/>
                  </a:prstGeom>
                </pic:spPr>
              </pic:pic>
            </a:graphicData>
          </a:graphic>
        </wp:anchor>
      </w:drawing>
    </w:r>
    <w:r w:rsidR="00E77604">
      <w:rPr>
        <w:noProof/>
      </w:rPr>
      <mc:AlternateContent>
        <mc:Choice Requires="wps">
          <w:drawing>
            <wp:anchor distT="0" distB="0" distL="114300" distR="114300" simplePos="0" relativeHeight="251658243" behindDoc="1" locked="0" layoutInCell="1" allowOverlap="1" wp14:anchorId="181DCB80" wp14:editId="137DCB13">
              <wp:simplePos x="0" y="0"/>
              <wp:positionH relativeFrom="page">
                <wp:posOffset>627380</wp:posOffset>
              </wp:positionH>
              <wp:positionV relativeFrom="page">
                <wp:posOffset>8964295</wp:posOffset>
              </wp:positionV>
              <wp:extent cx="6517640" cy="650240"/>
              <wp:effectExtent l="0" t="0" r="0" b="0"/>
              <wp:wrapNone/>
              <wp:docPr id="1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640" cy="650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81697" w14:textId="0FCACAFB" w:rsidR="001B2986" w:rsidRDefault="008C42BA">
                          <w:pPr>
                            <w:spacing w:before="21"/>
                            <w:ind w:left="20"/>
                            <w:rPr>
                              <w:b/>
                            </w:rPr>
                          </w:pPr>
                          <w:r>
                            <w:rPr>
                              <w:b/>
                            </w:rPr>
                            <w:t>SIP</w:t>
                          </w:r>
                          <w:r>
                            <w:rPr>
                              <w:b/>
                              <w:spacing w:val="-11"/>
                            </w:rPr>
                            <w:t xml:space="preserve"> </w:t>
                          </w:r>
                          <w:r>
                            <w:rPr>
                              <w:b/>
                            </w:rPr>
                            <w:t>Attendance</w:t>
                          </w:r>
                          <w:r>
                            <w:rPr>
                              <w:b/>
                              <w:spacing w:val="-11"/>
                            </w:rPr>
                            <w:t xml:space="preserve"> </w:t>
                          </w:r>
                          <w:r>
                            <w:rPr>
                              <w:b/>
                            </w:rPr>
                            <w:t>Plan</w:t>
                          </w:r>
                          <w:r>
                            <w:rPr>
                              <w:b/>
                              <w:spacing w:val="-11"/>
                            </w:rPr>
                            <w:t xml:space="preserve"> </w:t>
                          </w:r>
                          <w:r>
                            <w:rPr>
                              <w:b/>
                              <w:spacing w:val="-2"/>
                            </w:rPr>
                            <w:t>202</w:t>
                          </w:r>
                          <w:r w:rsidR="00F220E7">
                            <w:rPr>
                              <w:b/>
                              <w:spacing w:val="-2"/>
                            </w:rPr>
                            <w:t>6</w:t>
                          </w:r>
                          <w:r>
                            <w:rPr>
                              <w:b/>
                              <w:spacing w:val="-2"/>
                            </w:rPr>
                            <w:t>/2</w:t>
                          </w:r>
                          <w:r w:rsidR="00F220E7">
                            <w:rPr>
                              <w:b/>
                              <w:spacing w:val="-2"/>
                            </w:rPr>
                            <w:t>7</w:t>
                          </w:r>
                        </w:p>
                        <w:p w14:paraId="1E47873C" w14:textId="77777777" w:rsidR="001B2986" w:rsidRDefault="008C42BA">
                          <w:pPr>
                            <w:pStyle w:val="BodyText"/>
                            <w:ind w:left="20" w:firstLine="0"/>
                          </w:pPr>
                          <w:r>
                            <w:t>Team</w:t>
                          </w:r>
                          <w:r>
                            <w:rPr>
                              <w:spacing w:val="-7"/>
                            </w:rPr>
                            <w:t xml:space="preserve"> </w:t>
                          </w:r>
                          <w:r>
                            <w:t>Members:</w:t>
                          </w:r>
                          <w:r>
                            <w:rPr>
                              <w:spacing w:val="-2"/>
                            </w:rPr>
                            <w:t xml:space="preserve"> </w:t>
                          </w:r>
                          <w:r>
                            <w:t>(1)</w:t>
                          </w:r>
                          <w:r>
                            <w:rPr>
                              <w:spacing w:val="-2"/>
                            </w:rPr>
                            <w:t xml:space="preserve"> </w:t>
                          </w:r>
                          <w:r>
                            <w:t>Teacher,</w:t>
                          </w:r>
                          <w:r>
                            <w:rPr>
                              <w:spacing w:val="-3"/>
                            </w:rPr>
                            <w:t xml:space="preserve"> </w:t>
                          </w:r>
                          <w:r>
                            <w:t>(2)</w:t>
                          </w:r>
                          <w:r>
                            <w:rPr>
                              <w:spacing w:val="-2"/>
                            </w:rPr>
                            <w:t xml:space="preserve"> </w:t>
                          </w:r>
                          <w:r>
                            <w:t>Principal,</w:t>
                          </w:r>
                          <w:r>
                            <w:rPr>
                              <w:spacing w:val="-3"/>
                            </w:rPr>
                            <w:t xml:space="preserve"> </w:t>
                          </w:r>
                          <w:r>
                            <w:t>(3)</w:t>
                          </w:r>
                          <w:r>
                            <w:rPr>
                              <w:spacing w:val="-2"/>
                            </w:rPr>
                            <w:t xml:space="preserve"> </w:t>
                          </w:r>
                          <w:r>
                            <w:t>Assistant</w:t>
                          </w:r>
                          <w:r>
                            <w:rPr>
                              <w:spacing w:val="-2"/>
                            </w:rPr>
                            <w:t xml:space="preserve"> </w:t>
                          </w:r>
                          <w:r>
                            <w:t>Principal,</w:t>
                          </w:r>
                          <w:r>
                            <w:rPr>
                              <w:spacing w:val="-3"/>
                            </w:rPr>
                            <w:t xml:space="preserve"> </w:t>
                          </w:r>
                          <w:r>
                            <w:t>(4)</w:t>
                          </w:r>
                          <w:r>
                            <w:rPr>
                              <w:spacing w:val="-4"/>
                            </w:rPr>
                            <w:t xml:space="preserve"> </w:t>
                          </w:r>
                          <w:r>
                            <w:t>Attendance</w:t>
                          </w:r>
                          <w:r>
                            <w:rPr>
                              <w:spacing w:val="-2"/>
                            </w:rPr>
                            <w:t xml:space="preserve"> </w:t>
                          </w:r>
                          <w:r>
                            <w:t>Clerk,</w:t>
                          </w:r>
                          <w:r>
                            <w:rPr>
                              <w:spacing w:val="-3"/>
                            </w:rPr>
                            <w:t xml:space="preserve"> </w:t>
                          </w:r>
                          <w:r>
                            <w:t>(5)</w:t>
                          </w:r>
                          <w:r>
                            <w:rPr>
                              <w:spacing w:val="-2"/>
                            </w:rPr>
                            <w:t xml:space="preserve"> </w:t>
                          </w:r>
                          <w:r>
                            <w:t>School</w:t>
                          </w:r>
                          <w:r>
                            <w:rPr>
                              <w:spacing w:val="-3"/>
                            </w:rPr>
                            <w:t xml:space="preserve"> </w:t>
                          </w:r>
                          <w:r>
                            <w:rPr>
                              <w:spacing w:val="-2"/>
                            </w:rPr>
                            <w:t>Counselor,</w:t>
                          </w:r>
                        </w:p>
                        <w:p w14:paraId="391BBD3F" w14:textId="77777777" w:rsidR="001B2986" w:rsidRDefault="008C42BA">
                          <w:pPr>
                            <w:pStyle w:val="BodyText"/>
                            <w:spacing w:before="1"/>
                            <w:ind w:left="1460" w:firstLine="0"/>
                          </w:pPr>
                          <w:r>
                            <w:t>(6)</w:t>
                          </w:r>
                          <w:r>
                            <w:rPr>
                              <w:spacing w:val="-2"/>
                            </w:rPr>
                            <w:t xml:space="preserve"> </w:t>
                          </w:r>
                          <w:r>
                            <w:t>ESE</w:t>
                          </w:r>
                          <w:r>
                            <w:rPr>
                              <w:spacing w:val="-4"/>
                            </w:rPr>
                            <w:t xml:space="preserve"> </w:t>
                          </w:r>
                          <w:r>
                            <w:t>Specialist,</w:t>
                          </w:r>
                          <w:r>
                            <w:rPr>
                              <w:spacing w:val="-4"/>
                            </w:rPr>
                            <w:t xml:space="preserve"> </w:t>
                          </w:r>
                          <w:r>
                            <w:t>(7)</w:t>
                          </w:r>
                          <w:r>
                            <w:rPr>
                              <w:spacing w:val="-2"/>
                            </w:rPr>
                            <w:t xml:space="preserve"> </w:t>
                          </w:r>
                          <w:r>
                            <w:t>School</w:t>
                          </w:r>
                          <w:r>
                            <w:rPr>
                              <w:spacing w:val="-4"/>
                            </w:rPr>
                            <w:t xml:space="preserve"> </w:t>
                          </w:r>
                          <w:r>
                            <w:t>Nurse,</w:t>
                          </w:r>
                          <w:r>
                            <w:rPr>
                              <w:spacing w:val="-2"/>
                            </w:rPr>
                            <w:t xml:space="preserve"> </w:t>
                          </w:r>
                          <w:r>
                            <w:t>(8)</w:t>
                          </w:r>
                          <w:r>
                            <w:rPr>
                              <w:spacing w:val="-2"/>
                            </w:rPr>
                            <w:t xml:space="preserve"> </w:t>
                          </w:r>
                          <w:r>
                            <w:t>School</w:t>
                          </w:r>
                          <w:r>
                            <w:rPr>
                              <w:spacing w:val="-2"/>
                            </w:rPr>
                            <w:t xml:space="preserve"> </w:t>
                          </w:r>
                          <w:r>
                            <w:t>Social</w:t>
                          </w:r>
                          <w:r>
                            <w:rPr>
                              <w:spacing w:val="-3"/>
                            </w:rPr>
                            <w:t xml:space="preserve"> </w:t>
                          </w:r>
                          <w:r>
                            <w:t>Worker,</w:t>
                          </w:r>
                          <w:r>
                            <w:rPr>
                              <w:spacing w:val="-4"/>
                            </w:rPr>
                            <w:t xml:space="preserve"> </w:t>
                          </w:r>
                          <w:r>
                            <w:t>(9)</w:t>
                          </w:r>
                          <w:r>
                            <w:rPr>
                              <w:spacing w:val="-2"/>
                            </w:rPr>
                            <w:t xml:space="preserve"> </w:t>
                          </w:r>
                          <w:r>
                            <w:t>Other/optional</w:t>
                          </w:r>
                          <w:r>
                            <w:rPr>
                              <w:spacing w:val="-2"/>
                            </w:rPr>
                            <w:t xml:space="preserve"> staff.</w:t>
                          </w:r>
                        </w:p>
                        <w:p w14:paraId="7837F96B" w14:textId="77777777" w:rsidR="001B2986" w:rsidRDefault="008C42BA">
                          <w:pPr>
                            <w:ind w:right="18"/>
                            <w:jc w:val="right"/>
                          </w:pPr>
                          <w:r>
                            <w:rPr>
                              <w:b/>
                            </w:rPr>
                            <w:fldChar w:fldCharType="begin"/>
                          </w:r>
                          <w:r>
                            <w:rPr>
                              <w:b/>
                            </w:rPr>
                            <w:instrText xml:space="preserve"> PAGE </w:instrText>
                          </w:r>
                          <w:r>
                            <w:rPr>
                              <w:b/>
                            </w:rPr>
                            <w:fldChar w:fldCharType="separate"/>
                          </w:r>
                          <w:r>
                            <w:rPr>
                              <w:b/>
                            </w:rPr>
                            <w:t>1</w:t>
                          </w:r>
                          <w:r>
                            <w:rPr>
                              <w:b/>
                            </w:rPr>
                            <w:fldChar w:fldCharType="end"/>
                          </w:r>
                          <w:r>
                            <w:rPr>
                              <w:b/>
                              <w:spacing w:val="2"/>
                            </w:rPr>
                            <w:t xml:space="preserve"> </w:t>
                          </w:r>
                          <w:r>
                            <w:t>|</w:t>
                          </w:r>
                          <w:r>
                            <w:rPr>
                              <w:spacing w:val="-1"/>
                            </w:rPr>
                            <w:t xml:space="preserve"> </w:t>
                          </w:r>
                          <w:r>
                            <w:rPr>
                              <w:color w:val="7E7E7E"/>
                            </w:rPr>
                            <w:t>P</w:t>
                          </w:r>
                          <w:r>
                            <w:rPr>
                              <w:color w:val="7E7E7E"/>
                              <w:spacing w:val="-2"/>
                            </w:rPr>
                            <w:t xml:space="preserve"> </w:t>
                          </w:r>
                          <w:r>
                            <w:rPr>
                              <w:color w:val="7E7E7E"/>
                            </w:rPr>
                            <w:t>a</w:t>
                          </w:r>
                          <w:r>
                            <w:rPr>
                              <w:color w:val="7E7E7E"/>
                              <w:spacing w:val="-1"/>
                            </w:rPr>
                            <w:t xml:space="preserve"> </w:t>
                          </w:r>
                          <w:proofErr w:type="spellStart"/>
                          <w:r>
                            <w:rPr>
                              <w:color w:val="7E7E7E"/>
                              <w:spacing w:val="23"/>
                            </w:rPr>
                            <w:t>ge</w:t>
                          </w:r>
                          <w:proofErr w:type="spellEnd"/>
                          <w:r>
                            <w:rPr>
                              <w:color w:val="7E7E7E"/>
                              <w:spacing w:val="23"/>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1DCB80" id="_x0000_t202" coordsize="21600,21600" o:spt="202" path="m,l,21600r21600,l21600,xe">
              <v:stroke joinstyle="miter"/>
              <v:path gradientshapeok="t" o:connecttype="rect"/>
            </v:shapetype>
            <v:shape id="docshape1" o:spid="_x0000_s1026" type="#_x0000_t202" style="position:absolute;margin-left:49.4pt;margin-top:705.85pt;width:513.2pt;height:51.2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" filled="f" stroked="f">
              <v:textbox inset="0,0,0,0">
                <w:txbxContent>
                  <w:p w14:paraId="51B81697" w14:textId="0FCACAFB" w:rsidR="001B2986" w:rsidRDefault="008C42BA">
                    <w:pPr>
                      <w:spacing w:before="21"/>
                      <w:ind w:left="20"/>
                      <w:rPr>
                        <w:b/>
                      </w:rPr>
                    </w:pPr>
                    <w:r>
                      <w:rPr>
                        <w:b/>
                      </w:rPr>
                      <w:t>SIP</w:t>
                    </w:r>
                    <w:r>
                      <w:rPr>
                        <w:b/>
                        <w:spacing w:val="-11"/>
                      </w:rPr>
                      <w:t xml:space="preserve"> </w:t>
                    </w:r>
                    <w:r>
                      <w:rPr>
                        <w:b/>
                      </w:rPr>
                      <w:t>Attendance</w:t>
                    </w:r>
                    <w:r>
                      <w:rPr>
                        <w:b/>
                        <w:spacing w:val="-11"/>
                      </w:rPr>
                      <w:t xml:space="preserve"> </w:t>
                    </w:r>
                    <w:r>
                      <w:rPr>
                        <w:b/>
                      </w:rPr>
                      <w:t>Plan</w:t>
                    </w:r>
                    <w:r>
                      <w:rPr>
                        <w:b/>
                        <w:spacing w:val="-11"/>
                      </w:rPr>
                      <w:t xml:space="preserve"> </w:t>
                    </w:r>
                    <w:r>
                      <w:rPr>
                        <w:b/>
                        <w:spacing w:val="-2"/>
                      </w:rPr>
                      <w:t>202</w:t>
                    </w:r>
                    <w:r w:rsidR="00F220E7">
                      <w:rPr>
                        <w:b/>
                        <w:spacing w:val="-2"/>
                      </w:rPr>
                      <w:t>6</w:t>
                    </w:r>
                    <w:r>
                      <w:rPr>
                        <w:b/>
                        <w:spacing w:val="-2"/>
                      </w:rPr>
                      <w:t>/2</w:t>
                    </w:r>
                    <w:r w:rsidR="00F220E7">
                      <w:rPr>
                        <w:b/>
                        <w:spacing w:val="-2"/>
                      </w:rPr>
                      <w:t>7</w:t>
                    </w:r>
                  </w:p>
                  <w:p w14:paraId="1E47873C" w14:textId="77777777" w:rsidR="001B2986" w:rsidRDefault="008C42BA">
                    <w:pPr>
                      <w:pStyle w:val="BodyText"/>
                      <w:ind w:left="20" w:firstLine="0"/>
                    </w:pPr>
                    <w:r>
                      <w:t>Team</w:t>
                    </w:r>
                    <w:r>
                      <w:rPr>
                        <w:spacing w:val="-7"/>
                      </w:rPr>
                      <w:t xml:space="preserve"> </w:t>
                    </w:r>
                    <w:r>
                      <w:t>Members:</w:t>
                    </w:r>
                    <w:r>
                      <w:rPr>
                        <w:spacing w:val="-2"/>
                      </w:rPr>
                      <w:t xml:space="preserve"> </w:t>
                    </w:r>
                    <w:r>
                      <w:t>(1)</w:t>
                    </w:r>
                    <w:r>
                      <w:rPr>
                        <w:spacing w:val="-2"/>
                      </w:rPr>
                      <w:t xml:space="preserve"> </w:t>
                    </w:r>
                    <w:r>
                      <w:t>Teacher,</w:t>
                    </w:r>
                    <w:r>
                      <w:rPr>
                        <w:spacing w:val="-3"/>
                      </w:rPr>
                      <w:t xml:space="preserve"> </w:t>
                    </w:r>
                    <w:r>
                      <w:t>(2)</w:t>
                    </w:r>
                    <w:r>
                      <w:rPr>
                        <w:spacing w:val="-2"/>
                      </w:rPr>
                      <w:t xml:space="preserve"> </w:t>
                    </w:r>
                    <w:r>
                      <w:t>Principal,</w:t>
                    </w:r>
                    <w:r>
                      <w:rPr>
                        <w:spacing w:val="-3"/>
                      </w:rPr>
                      <w:t xml:space="preserve"> </w:t>
                    </w:r>
                    <w:r>
                      <w:t>(3)</w:t>
                    </w:r>
                    <w:r>
                      <w:rPr>
                        <w:spacing w:val="-2"/>
                      </w:rPr>
                      <w:t xml:space="preserve"> </w:t>
                    </w:r>
                    <w:r>
                      <w:t>Assistant</w:t>
                    </w:r>
                    <w:r>
                      <w:rPr>
                        <w:spacing w:val="-2"/>
                      </w:rPr>
                      <w:t xml:space="preserve"> </w:t>
                    </w:r>
                    <w:r>
                      <w:t>Principal,</w:t>
                    </w:r>
                    <w:r>
                      <w:rPr>
                        <w:spacing w:val="-3"/>
                      </w:rPr>
                      <w:t xml:space="preserve"> </w:t>
                    </w:r>
                    <w:r>
                      <w:t>(4)</w:t>
                    </w:r>
                    <w:r>
                      <w:rPr>
                        <w:spacing w:val="-4"/>
                      </w:rPr>
                      <w:t xml:space="preserve"> </w:t>
                    </w:r>
                    <w:r>
                      <w:t>Attendance</w:t>
                    </w:r>
                    <w:r>
                      <w:rPr>
                        <w:spacing w:val="-2"/>
                      </w:rPr>
                      <w:t xml:space="preserve"> </w:t>
                    </w:r>
                    <w:r>
                      <w:t>Clerk,</w:t>
                    </w:r>
                    <w:r>
                      <w:rPr>
                        <w:spacing w:val="-3"/>
                      </w:rPr>
                      <w:t xml:space="preserve"> </w:t>
                    </w:r>
                    <w:r>
                      <w:t>(5)</w:t>
                    </w:r>
                    <w:r>
                      <w:rPr>
                        <w:spacing w:val="-2"/>
                      </w:rPr>
                      <w:t xml:space="preserve"> </w:t>
                    </w:r>
                    <w:r>
                      <w:t>School</w:t>
                    </w:r>
                    <w:r>
                      <w:rPr>
                        <w:spacing w:val="-3"/>
                      </w:rPr>
                      <w:t xml:space="preserve"> </w:t>
                    </w:r>
                    <w:r>
                      <w:rPr>
                        <w:spacing w:val="-2"/>
                      </w:rPr>
                      <w:t>Counselor,</w:t>
                    </w:r>
                  </w:p>
                  <w:p w14:paraId="391BBD3F" w14:textId="77777777" w:rsidR="001B2986" w:rsidRDefault="008C42BA">
                    <w:pPr>
                      <w:pStyle w:val="BodyText"/>
                      <w:spacing w:before="1"/>
                      <w:ind w:left="1460" w:firstLine="0"/>
                    </w:pPr>
                    <w:r>
                      <w:t>(6)</w:t>
                    </w:r>
                    <w:r>
                      <w:rPr>
                        <w:spacing w:val="-2"/>
                      </w:rPr>
                      <w:t xml:space="preserve"> </w:t>
                    </w:r>
                    <w:r>
                      <w:t>ESE</w:t>
                    </w:r>
                    <w:r>
                      <w:rPr>
                        <w:spacing w:val="-4"/>
                      </w:rPr>
                      <w:t xml:space="preserve"> </w:t>
                    </w:r>
                    <w:r>
                      <w:t>Specialist,</w:t>
                    </w:r>
                    <w:r>
                      <w:rPr>
                        <w:spacing w:val="-4"/>
                      </w:rPr>
                      <w:t xml:space="preserve"> </w:t>
                    </w:r>
                    <w:r>
                      <w:t>(7)</w:t>
                    </w:r>
                    <w:r>
                      <w:rPr>
                        <w:spacing w:val="-2"/>
                      </w:rPr>
                      <w:t xml:space="preserve"> </w:t>
                    </w:r>
                    <w:r>
                      <w:t>School</w:t>
                    </w:r>
                    <w:r>
                      <w:rPr>
                        <w:spacing w:val="-4"/>
                      </w:rPr>
                      <w:t xml:space="preserve"> </w:t>
                    </w:r>
                    <w:r>
                      <w:t>Nurse,</w:t>
                    </w:r>
                    <w:r>
                      <w:rPr>
                        <w:spacing w:val="-2"/>
                      </w:rPr>
                      <w:t xml:space="preserve"> </w:t>
                    </w:r>
                    <w:r>
                      <w:t>(8)</w:t>
                    </w:r>
                    <w:r>
                      <w:rPr>
                        <w:spacing w:val="-2"/>
                      </w:rPr>
                      <w:t xml:space="preserve"> </w:t>
                    </w:r>
                    <w:r>
                      <w:t>School</w:t>
                    </w:r>
                    <w:r>
                      <w:rPr>
                        <w:spacing w:val="-2"/>
                      </w:rPr>
                      <w:t xml:space="preserve"> </w:t>
                    </w:r>
                    <w:r>
                      <w:t>Social</w:t>
                    </w:r>
                    <w:r>
                      <w:rPr>
                        <w:spacing w:val="-3"/>
                      </w:rPr>
                      <w:t xml:space="preserve"> </w:t>
                    </w:r>
                    <w:r>
                      <w:t>Worker,</w:t>
                    </w:r>
                    <w:r>
                      <w:rPr>
                        <w:spacing w:val="-4"/>
                      </w:rPr>
                      <w:t xml:space="preserve"> </w:t>
                    </w:r>
                    <w:r>
                      <w:t>(9)</w:t>
                    </w:r>
                    <w:r>
                      <w:rPr>
                        <w:spacing w:val="-2"/>
                      </w:rPr>
                      <w:t xml:space="preserve"> </w:t>
                    </w:r>
                    <w:r>
                      <w:t>Other/optional</w:t>
                    </w:r>
                    <w:r>
                      <w:rPr>
                        <w:spacing w:val="-2"/>
                      </w:rPr>
                      <w:t xml:space="preserve"> staff.</w:t>
                    </w:r>
                  </w:p>
                  <w:p w14:paraId="7837F96B" w14:textId="77777777" w:rsidR="001B2986" w:rsidRDefault="008C42BA">
                    <w:pPr>
                      <w:ind w:right="18"/>
                      <w:jc w:val="right"/>
                    </w:pPr>
                    <w:r>
                      <w:rPr>
                        <w:b/>
                      </w:rPr>
                      <w:fldChar w:fldCharType="begin"/>
                    </w:r>
                    <w:r>
                      <w:rPr>
                        <w:b/>
                      </w:rPr>
                      <w:instrText xml:space="preserve"> PAGE </w:instrText>
                    </w:r>
                    <w:r>
                      <w:rPr>
                        <w:b/>
                      </w:rPr>
                      <w:fldChar w:fldCharType="separate"/>
                    </w:r>
                    <w:r>
                      <w:rPr>
                        <w:b/>
                      </w:rPr>
                      <w:t>1</w:t>
                    </w:r>
                    <w:r>
                      <w:rPr>
                        <w:b/>
                      </w:rPr>
                      <w:fldChar w:fldCharType="end"/>
                    </w:r>
                    <w:r>
                      <w:rPr>
                        <w:b/>
                        <w:spacing w:val="2"/>
                      </w:rPr>
                      <w:t xml:space="preserve"> </w:t>
                    </w:r>
                    <w:r>
                      <w:t>|</w:t>
                    </w:r>
                    <w:r>
                      <w:rPr>
                        <w:spacing w:val="-1"/>
                      </w:rPr>
                      <w:t xml:space="preserve"> </w:t>
                    </w:r>
                    <w:r>
                      <w:rPr>
                        <w:color w:val="7E7E7E"/>
                      </w:rPr>
                      <w:t>P</w:t>
                    </w:r>
                    <w:r>
                      <w:rPr>
                        <w:color w:val="7E7E7E"/>
                        <w:spacing w:val="-2"/>
                      </w:rPr>
                      <w:t xml:space="preserve"> </w:t>
                    </w:r>
                    <w:r>
                      <w:rPr>
                        <w:color w:val="7E7E7E"/>
                      </w:rPr>
                      <w:t>a</w:t>
                    </w:r>
                    <w:r>
                      <w:rPr>
                        <w:color w:val="7E7E7E"/>
                        <w:spacing w:val="-1"/>
                      </w:rPr>
                      <w:t xml:space="preserve"> </w:t>
                    </w:r>
                    <w:proofErr w:type="spellStart"/>
                    <w:r>
                      <w:rPr>
                        <w:color w:val="7E7E7E"/>
                        <w:spacing w:val="23"/>
                      </w:rPr>
                      <w:t>ge</w:t>
                    </w:r>
                    <w:proofErr w:type="spellEnd"/>
                    <w:r>
                      <w:rPr>
                        <w:color w:val="7E7E7E"/>
                        <w:spacing w:val="23"/>
                      </w:rP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D4482" w14:textId="78AEAAE8" w:rsidR="001B2986" w:rsidRDefault="002175C2">
    <w:pPr>
      <w:pStyle w:val="BodyText"/>
      <w:spacing w:line="14" w:lineRule="auto"/>
      <w:ind w:left="0" w:firstLine="0"/>
      <w:rPr>
        <w:sz w:val="20"/>
      </w:rPr>
    </w:pPr>
    <w:r>
      <w:rPr>
        <w:noProof/>
      </w:rPr>
      <w:drawing>
        <wp:anchor distT="0" distB="0" distL="0" distR="0" simplePos="0" relativeHeight="251658246" behindDoc="1" locked="0" layoutInCell="1" allowOverlap="1" wp14:anchorId="5A8B688F" wp14:editId="2DA96B09">
          <wp:simplePos x="0" y="0"/>
          <wp:positionH relativeFrom="margin">
            <wp:posOffset>71755</wp:posOffset>
          </wp:positionH>
          <wp:positionV relativeFrom="bottomMargin">
            <wp:posOffset>241300</wp:posOffset>
          </wp:positionV>
          <wp:extent cx="6583045" cy="90805"/>
          <wp:effectExtent l="0" t="0" r="8255" b="4445"/>
          <wp:wrapNone/>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1" cstate="print"/>
                  <a:stretch>
                    <a:fillRect/>
                  </a:stretch>
                </pic:blipFill>
                <pic:spPr>
                  <a:xfrm>
                    <a:off x="0" y="0"/>
                    <a:ext cx="6583045" cy="90805"/>
                  </a:xfrm>
                  <a:prstGeom prst="rect">
                    <a:avLst/>
                  </a:prstGeom>
                </pic:spPr>
              </pic:pic>
            </a:graphicData>
          </a:graphic>
        </wp:anchor>
      </w:drawing>
    </w:r>
    <w:r>
      <w:rPr>
        <w:noProof/>
      </w:rPr>
      <mc:AlternateContent>
        <mc:Choice Requires="wps">
          <w:drawing>
            <wp:anchor distT="0" distB="0" distL="114300" distR="114300" simplePos="0" relativeHeight="251658247" behindDoc="1" locked="0" layoutInCell="1" allowOverlap="1" wp14:anchorId="2D1FB39C" wp14:editId="5FDF7B3E">
              <wp:simplePos x="0" y="0"/>
              <wp:positionH relativeFrom="page">
                <wp:posOffset>628650</wp:posOffset>
              </wp:positionH>
              <wp:positionV relativeFrom="page">
                <wp:posOffset>9264650</wp:posOffset>
              </wp:positionV>
              <wp:extent cx="6517640" cy="351790"/>
              <wp:effectExtent l="0" t="0" r="16510" b="1016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640" cy="351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EE35F" w14:textId="1C0D3AE2" w:rsidR="001B2986" w:rsidRDefault="008C42BA">
                          <w:pPr>
                            <w:spacing w:before="21"/>
                            <w:ind w:left="20"/>
                            <w:rPr>
                              <w:b/>
                            </w:rPr>
                          </w:pPr>
                          <w:r>
                            <w:rPr>
                              <w:b/>
                            </w:rPr>
                            <w:t>SIP</w:t>
                          </w:r>
                          <w:r>
                            <w:rPr>
                              <w:b/>
                              <w:spacing w:val="-11"/>
                            </w:rPr>
                            <w:t xml:space="preserve"> </w:t>
                          </w:r>
                          <w:r>
                            <w:rPr>
                              <w:b/>
                            </w:rPr>
                            <w:t>Attendance</w:t>
                          </w:r>
                          <w:r>
                            <w:rPr>
                              <w:b/>
                              <w:spacing w:val="-11"/>
                            </w:rPr>
                            <w:t xml:space="preserve"> </w:t>
                          </w:r>
                          <w:r>
                            <w:rPr>
                              <w:b/>
                            </w:rPr>
                            <w:t>Plan</w:t>
                          </w:r>
                          <w:r>
                            <w:rPr>
                              <w:b/>
                              <w:spacing w:val="-11"/>
                            </w:rPr>
                            <w:t xml:space="preserve"> </w:t>
                          </w:r>
                          <w:r>
                            <w:rPr>
                              <w:b/>
                              <w:spacing w:val="-2"/>
                            </w:rPr>
                            <w:t>202</w:t>
                          </w:r>
                          <w:r w:rsidR="002C19D3">
                            <w:rPr>
                              <w:b/>
                              <w:spacing w:val="-2"/>
                            </w:rPr>
                            <w:t>6</w:t>
                          </w:r>
                          <w:r w:rsidR="00A951D5">
                            <w:rPr>
                              <w:b/>
                              <w:spacing w:val="-2"/>
                            </w:rPr>
                            <w:t>-20</w:t>
                          </w:r>
                          <w:r>
                            <w:rPr>
                              <w:b/>
                              <w:spacing w:val="-2"/>
                            </w:rPr>
                            <w:t>2</w:t>
                          </w:r>
                          <w:r w:rsidR="002C19D3">
                            <w:rPr>
                              <w:b/>
                              <w:spacing w:val="-2"/>
                            </w:rPr>
                            <w:t>7</w:t>
                          </w:r>
                          <w:r w:rsidR="00E77604">
                            <w:rPr>
                              <w:b/>
                              <w:spacing w:val="-2"/>
                            </w:rPr>
                            <w:tab/>
                          </w:r>
                        </w:p>
                        <w:p w14:paraId="6977D785" w14:textId="77777777" w:rsidR="001B2986" w:rsidRDefault="008C42BA">
                          <w:pPr>
                            <w:ind w:right="18"/>
                            <w:jc w:val="right"/>
                          </w:pPr>
                          <w:r>
                            <w:rPr>
                              <w:b/>
                            </w:rPr>
                            <w:fldChar w:fldCharType="begin"/>
                          </w:r>
                          <w:r>
                            <w:rPr>
                              <w:b/>
                            </w:rPr>
                            <w:instrText xml:space="preserve"> PAGE </w:instrText>
                          </w:r>
                          <w:r>
                            <w:rPr>
                              <w:b/>
                            </w:rPr>
                            <w:fldChar w:fldCharType="separate"/>
                          </w:r>
                          <w:r>
                            <w:rPr>
                              <w:b/>
                            </w:rPr>
                            <w:t>3</w:t>
                          </w:r>
                          <w:r>
                            <w:rPr>
                              <w:b/>
                            </w:rPr>
                            <w:fldChar w:fldCharType="end"/>
                          </w:r>
                          <w:r>
                            <w:rPr>
                              <w:b/>
                              <w:spacing w:val="2"/>
                            </w:rPr>
                            <w:t xml:space="preserve"> </w:t>
                          </w:r>
                          <w:r>
                            <w:t>|</w:t>
                          </w:r>
                          <w:r>
                            <w:rPr>
                              <w:spacing w:val="-1"/>
                            </w:rPr>
                            <w:t xml:space="preserve"> </w:t>
                          </w:r>
                          <w:r>
                            <w:rPr>
                              <w:color w:val="7E7E7E"/>
                            </w:rPr>
                            <w:t>P</w:t>
                          </w:r>
                          <w:r>
                            <w:rPr>
                              <w:color w:val="7E7E7E"/>
                              <w:spacing w:val="-2"/>
                            </w:rPr>
                            <w:t xml:space="preserve"> </w:t>
                          </w:r>
                          <w:r>
                            <w:rPr>
                              <w:color w:val="7E7E7E"/>
                            </w:rPr>
                            <w:t>a</w:t>
                          </w:r>
                          <w:r>
                            <w:rPr>
                              <w:color w:val="7E7E7E"/>
                              <w:spacing w:val="-1"/>
                            </w:rPr>
                            <w:t xml:space="preserve"> </w:t>
                          </w:r>
                          <w:proofErr w:type="spellStart"/>
                          <w:r>
                            <w:rPr>
                              <w:color w:val="7E7E7E"/>
                              <w:spacing w:val="23"/>
                            </w:rPr>
                            <w:t>ge</w:t>
                          </w:r>
                          <w:proofErr w:type="spellEnd"/>
                          <w:r>
                            <w:rPr>
                              <w:color w:val="7E7E7E"/>
                              <w:spacing w:val="23"/>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FB39C" id="_x0000_t202" coordsize="21600,21600" o:spt="202" path="m,l,21600r21600,l21600,xe">
              <v:stroke joinstyle="miter"/>
              <v:path gradientshapeok="t" o:connecttype="rect"/>
            </v:shapetype>
            <v:shape id="docshape3" o:spid="_x0000_s1028" type="#_x0000_t202" style="position:absolute;margin-left:49.5pt;margin-top:729.5pt;width:513.2pt;height:27.7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" filled="f" stroked="f">
              <v:textbox inset="0,0,0,0">
                <w:txbxContent>
                  <w:p w14:paraId="619EE35F" w14:textId="1C0D3AE2" w:rsidR="001B2986" w:rsidRDefault="008C42BA">
                    <w:pPr>
                      <w:spacing w:before="21"/>
                      <w:ind w:left="20"/>
                      <w:rPr>
                        <w:b/>
                      </w:rPr>
                    </w:pPr>
                    <w:r>
                      <w:rPr>
                        <w:b/>
                      </w:rPr>
                      <w:t>SIP</w:t>
                    </w:r>
                    <w:r>
                      <w:rPr>
                        <w:b/>
                        <w:spacing w:val="-11"/>
                      </w:rPr>
                      <w:t xml:space="preserve"> </w:t>
                    </w:r>
                    <w:r>
                      <w:rPr>
                        <w:b/>
                      </w:rPr>
                      <w:t>Attendance</w:t>
                    </w:r>
                    <w:r>
                      <w:rPr>
                        <w:b/>
                        <w:spacing w:val="-11"/>
                      </w:rPr>
                      <w:t xml:space="preserve"> </w:t>
                    </w:r>
                    <w:r>
                      <w:rPr>
                        <w:b/>
                      </w:rPr>
                      <w:t>Plan</w:t>
                    </w:r>
                    <w:r>
                      <w:rPr>
                        <w:b/>
                        <w:spacing w:val="-11"/>
                      </w:rPr>
                      <w:t xml:space="preserve"> </w:t>
                    </w:r>
                    <w:r>
                      <w:rPr>
                        <w:b/>
                        <w:spacing w:val="-2"/>
                      </w:rPr>
                      <w:t>202</w:t>
                    </w:r>
                    <w:r w:rsidR="002C19D3">
                      <w:rPr>
                        <w:b/>
                        <w:spacing w:val="-2"/>
                      </w:rPr>
                      <w:t>6</w:t>
                    </w:r>
                    <w:r w:rsidR="00A951D5">
                      <w:rPr>
                        <w:b/>
                        <w:spacing w:val="-2"/>
                      </w:rPr>
                      <w:t>-20</w:t>
                    </w:r>
                    <w:r>
                      <w:rPr>
                        <w:b/>
                        <w:spacing w:val="-2"/>
                      </w:rPr>
                      <w:t>2</w:t>
                    </w:r>
                    <w:r w:rsidR="002C19D3">
                      <w:rPr>
                        <w:b/>
                        <w:spacing w:val="-2"/>
                      </w:rPr>
                      <w:t>7</w:t>
                    </w:r>
                    <w:r w:rsidR="00E77604">
                      <w:rPr>
                        <w:b/>
                        <w:spacing w:val="-2"/>
                      </w:rPr>
                      <w:tab/>
                    </w:r>
                  </w:p>
                  <w:p w14:paraId="6977D785" w14:textId="77777777" w:rsidR="001B2986" w:rsidRDefault="008C42BA">
                    <w:pPr>
                      <w:ind w:right="18"/>
                      <w:jc w:val="right"/>
                    </w:pPr>
                    <w:r>
                      <w:rPr>
                        <w:b/>
                      </w:rPr>
                      <w:fldChar w:fldCharType="begin"/>
                    </w:r>
                    <w:r>
                      <w:rPr>
                        <w:b/>
                      </w:rPr>
                      <w:instrText xml:space="preserve"> PAGE </w:instrText>
                    </w:r>
                    <w:r>
                      <w:rPr>
                        <w:b/>
                      </w:rPr>
                      <w:fldChar w:fldCharType="separate"/>
                    </w:r>
                    <w:r>
                      <w:rPr>
                        <w:b/>
                      </w:rPr>
                      <w:t>3</w:t>
                    </w:r>
                    <w:r>
                      <w:rPr>
                        <w:b/>
                      </w:rPr>
                      <w:fldChar w:fldCharType="end"/>
                    </w:r>
                    <w:r>
                      <w:rPr>
                        <w:b/>
                        <w:spacing w:val="2"/>
                      </w:rPr>
                      <w:t xml:space="preserve"> </w:t>
                    </w:r>
                    <w:r>
                      <w:t>|</w:t>
                    </w:r>
                    <w:r>
                      <w:rPr>
                        <w:spacing w:val="-1"/>
                      </w:rPr>
                      <w:t xml:space="preserve"> </w:t>
                    </w:r>
                    <w:r>
                      <w:rPr>
                        <w:color w:val="7E7E7E"/>
                      </w:rPr>
                      <w:t>P</w:t>
                    </w:r>
                    <w:r>
                      <w:rPr>
                        <w:color w:val="7E7E7E"/>
                        <w:spacing w:val="-2"/>
                      </w:rPr>
                      <w:t xml:space="preserve"> </w:t>
                    </w:r>
                    <w:r>
                      <w:rPr>
                        <w:color w:val="7E7E7E"/>
                      </w:rPr>
                      <w:t>a</w:t>
                    </w:r>
                    <w:r>
                      <w:rPr>
                        <w:color w:val="7E7E7E"/>
                        <w:spacing w:val="-1"/>
                      </w:rPr>
                      <w:t xml:space="preserve"> </w:t>
                    </w:r>
                    <w:proofErr w:type="spellStart"/>
                    <w:r>
                      <w:rPr>
                        <w:color w:val="7E7E7E"/>
                        <w:spacing w:val="23"/>
                      </w:rPr>
                      <w:t>ge</w:t>
                    </w:r>
                    <w:proofErr w:type="spellEnd"/>
                    <w:r>
                      <w:rPr>
                        <w:color w:val="7E7E7E"/>
                        <w:spacing w:val="23"/>
                      </w:rPr>
                      <w:t xml:space="preserve">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31D82" w14:textId="5211A7F7" w:rsidR="001B2986" w:rsidRDefault="00CF74B5">
    <w:pPr>
      <w:pStyle w:val="BodyText"/>
      <w:spacing w:line="14" w:lineRule="auto"/>
      <w:ind w:left="0" w:firstLine="0"/>
      <w:rPr>
        <w:sz w:val="20"/>
      </w:rPr>
    </w:pPr>
    <w:r>
      <w:rPr>
        <w:noProof/>
      </w:rPr>
      <mc:AlternateContent>
        <mc:Choice Requires="wps">
          <w:drawing>
            <wp:anchor distT="0" distB="0" distL="114300" distR="114300" simplePos="0" relativeHeight="251658252" behindDoc="1" locked="0" layoutInCell="1" allowOverlap="1" wp14:anchorId="3B93123D" wp14:editId="3916C578">
              <wp:simplePos x="0" y="0"/>
              <wp:positionH relativeFrom="page">
                <wp:posOffset>629587</wp:posOffset>
              </wp:positionH>
              <wp:positionV relativeFrom="page">
                <wp:posOffset>8964118</wp:posOffset>
              </wp:positionV>
              <wp:extent cx="6517640" cy="224852"/>
              <wp:effectExtent l="0" t="0" r="16510" b="3810"/>
              <wp:wrapNone/>
              <wp:docPr id="6"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640" cy="224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3B873" w14:textId="3A8572EB" w:rsidR="001B2986" w:rsidRDefault="008C42BA">
                          <w:pPr>
                            <w:spacing w:before="21"/>
                            <w:ind w:left="20"/>
                            <w:rPr>
                              <w:b/>
                            </w:rPr>
                          </w:pPr>
                          <w:r>
                            <w:rPr>
                              <w:b/>
                            </w:rPr>
                            <w:t>SIP</w:t>
                          </w:r>
                          <w:r>
                            <w:rPr>
                              <w:b/>
                              <w:spacing w:val="-11"/>
                            </w:rPr>
                            <w:t xml:space="preserve"> </w:t>
                          </w:r>
                          <w:r>
                            <w:rPr>
                              <w:b/>
                            </w:rPr>
                            <w:t>Attendance</w:t>
                          </w:r>
                          <w:r>
                            <w:rPr>
                              <w:b/>
                              <w:spacing w:val="-11"/>
                            </w:rPr>
                            <w:t xml:space="preserve"> </w:t>
                          </w:r>
                          <w:r>
                            <w:rPr>
                              <w:b/>
                            </w:rPr>
                            <w:t>Plan</w:t>
                          </w:r>
                          <w:r>
                            <w:rPr>
                              <w:b/>
                              <w:spacing w:val="-11"/>
                            </w:rPr>
                            <w:t xml:space="preserve"> </w:t>
                          </w:r>
                          <w:r>
                            <w:rPr>
                              <w:b/>
                              <w:spacing w:val="-2"/>
                            </w:rPr>
                            <w:t>202</w:t>
                          </w:r>
                          <w:r w:rsidR="00763BEA">
                            <w:rPr>
                              <w:b/>
                              <w:spacing w:val="-2"/>
                            </w:rPr>
                            <w:t>6</w:t>
                          </w:r>
                          <w:r w:rsidR="00A951D5">
                            <w:rPr>
                              <w:b/>
                              <w:spacing w:val="-2"/>
                            </w:rPr>
                            <w:t>-20</w:t>
                          </w:r>
                          <w:r>
                            <w:rPr>
                              <w:b/>
                              <w:spacing w:val="-2"/>
                            </w:rPr>
                            <w:t>2</w:t>
                          </w:r>
                          <w:r w:rsidR="00763BEA">
                            <w:rPr>
                              <w:b/>
                              <w:spacing w:val="-2"/>
                            </w:rPr>
                            <w:t>7</w:t>
                          </w:r>
                        </w:p>
                        <w:p w14:paraId="21D6FDDE" w14:textId="77777777" w:rsidR="001B2986" w:rsidRDefault="008C42BA">
                          <w:pPr>
                            <w:ind w:right="18"/>
                            <w:jc w:val="right"/>
                          </w:pPr>
                          <w:r>
                            <w:rPr>
                              <w:b/>
                            </w:rPr>
                            <w:fldChar w:fldCharType="begin"/>
                          </w:r>
                          <w:r>
                            <w:rPr>
                              <w:b/>
                            </w:rPr>
                            <w:instrText xml:space="preserve"> PAGE </w:instrText>
                          </w:r>
                          <w:r>
                            <w:rPr>
                              <w:b/>
                            </w:rPr>
                            <w:fldChar w:fldCharType="separate"/>
                          </w:r>
                          <w:r>
                            <w:rPr>
                              <w:b/>
                            </w:rPr>
                            <w:t>4</w:t>
                          </w:r>
                          <w:r>
                            <w:rPr>
                              <w:b/>
                            </w:rPr>
                            <w:fldChar w:fldCharType="end"/>
                          </w:r>
                          <w:r>
                            <w:rPr>
                              <w:b/>
                              <w:spacing w:val="2"/>
                            </w:rPr>
                            <w:t xml:space="preserve"> </w:t>
                          </w:r>
                          <w:r>
                            <w:t>|</w:t>
                          </w:r>
                          <w:r>
                            <w:rPr>
                              <w:spacing w:val="-1"/>
                            </w:rPr>
                            <w:t xml:space="preserve"> </w:t>
                          </w:r>
                          <w:r>
                            <w:rPr>
                              <w:color w:val="7E7E7E"/>
                            </w:rPr>
                            <w:t>P</w:t>
                          </w:r>
                          <w:r>
                            <w:rPr>
                              <w:color w:val="7E7E7E"/>
                              <w:spacing w:val="-2"/>
                            </w:rPr>
                            <w:t xml:space="preserve"> </w:t>
                          </w:r>
                          <w:r>
                            <w:rPr>
                              <w:color w:val="7E7E7E"/>
                            </w:rPr>
                            <w:t>a</w:t>
                          </w:r>
                          <w:r>
                            <w:rPr>
                              <w:color w:val="7E7E7E"/>
                              <w:spacing w:val="-1"/>
                            </w:rPr>
                            <w:t xml:space="preserve"> </w:t>
                          </w:r>
                          <w:proofErr w:type="spellStart"/>
                          <w:r>
                            <w:rPr>
                              <w:color w:val="7E7E7E"/>
                              <w:spacing w:val="23"/>
                            </w:rPr>
                            <w:t>ge</w:t>
                          </w:r>
                          <w:proofErr w:type="spellEnd"/>
                          <w:r>
                            <w:rPr>
                              <w:color w:val="7E7E7E"/>
                              <w:spacing w:val="23"/>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93123D" id="_x0000_t202" coordsize="21600,21600" o:spt="202" path="m,l,21600r21600,l21600,xe">
              <v:stroke joinstyle="miter"/>
              <v:path gradientshapeok="t" o:connecttype="rect"/>
            </v:shapetype>
            <v:shape id="docshape5" o:spid="_x0000_s1030" type="#_x0000_t202" style="position:absolute;margin-left:49.55pt;margin-top:705.85pt;width:513.2pt;height:17.7pt;z-index:-2516582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" filled="f" stroked="f">
              <v:textbox inset="0,0,0,0">
                <w:txbxContent>
                  <w:p w14:paraId="6F53B873" w14:textId="3A8572EB" w:rsidR="001B2986" w:rsidRDefault="008C42BA">
                    <w:pPr>
                      <w:spacing w:before="21"/>
                      <w:ind w:left="20"/>
                      <w:rPr>
                        <w:b/>
                      </w:rPr>
                    </w:pPr>
                    <w:r>
                      <w:rPr>
                        <w:b/>
                      </w:rPr>
                      <w:t>SIP</w:t>
                    </w:r>
                    <w:r>
                      <w:rPr>
                        <w:b/>
                        <w:spacing w:val="-11"/>
                      </w:rPr>
                      <w:t xml:space="preserve"> </w:t>
                    </w:r>
                    <w:r>
                      <w:rPr>
                        <w:b/>
                      </w:rPr>
                      <w:t>Attendance</w:t>
                    </w:r>
                    <w:r>
                      <w:rPr>
                        <w:b/>
                        <w:spacing w:val="-11"/>
                      </w:rPr>
                      <w:t xml:space="preserve"> </w:t>
                    </w:r>
                    <w:r>
                      <w:rPr>
                        <w:b/>
                      </w:rPr>
                      <w:t>Plan</w:t>
                    </w:r>
                    <w:r>
                      <w:rPr>
                        <w:b/>
                        <w:spacing w:val="-11"/>
                      </w:rPr>
                      <w:t xml:space="preserve"> </w:t>
                    </w:r>
                    <w:r>
                      <w:rPr>
                        <w:b/>
                        <w:spacing w:val="-2"/>
                      </w:rPr>
                      <w:t>202</w:t>
                    </w:r>
                    <w:r w:rsidR="00763BEA">
                      <w:rPr>
                        <w:b/>
                        <w:spacing w:val="-2"/>
                      </w:rPr>
                      <w:t>6</w:t>
                    </w:r>
                    <w:r w:rsidR="00A951D5">
                      <w:rPr>
                        <w:b/>
                        <w:spacing w:val="-2"/>
                      </w:rPr>
                      <w:t>-20</w:t>
                    </w:r>
                    <w:r>
                      <w:rPr>
                        <w:b/>
                        <w:spacing w:val="-2"/>
                      </w:rPr>
                      <w:t>2</w:t>
                    </w:r>
                    <w:r w:rsidR="00763BEA">
                      <w:rPr>
                        <w:b/>
                        <w:spacing w:val="-2"/>
                      </w:rPr>
                      <w:t>7</w:t>
                    </w:r>
                  </w:p>
                  <w:p w14:paraId="21D6FDDE" w14:textId="77777777" w:rsidR="001B2986" w:rsidRDefault="008C42BA">
                    <w:pPr>
                      <w:ind w:right="18"/>
                      <w:jc w:val="right"/>
                    </w:pPr>
                    <w:r>
                      <w:rPr>
                        <w:b/>
                      </w:rPr>
                      <w:fldChar w:fldCharType="begin"/>
                    </w:r>
                    <w:r>
                      <w:rPr>
                        <w:b/>
                      </w:rPr>
                      <w:instrText xml:space="preserve"> PAGE </w:instrText>
                    </w:r>
                    <w:r>
                      <w:rPr>
                        <w:b/>
                      </w:rPr>
                      <w:fldChar w:fldCharType="separate"/>
                    </w:r>
                    <w:r>
                      <w:rPr>
                        <w:b/>
                      </w:rPr>
                      <w:t>4</w:t>
                    </w:r>
                    <w:r>
                      <w:rPr>
                        <w:b/>
                      </w:rPr>
                      <w:fldChar w:fldCharType="end"/>
                    </w:r>
                    <w:r>
                      <w:rPr>
                        <w:b/>
                        <w:spacing w:val="2"/>
                      </w:rPr>
                      <w:t xml:space="preserve"> </w:t>
                    </w:r>
                    <w:r>
                      <w:t>|</w:t>
                    </w:r>
                    <w:r>
                      <w:rPr>
                        <w:spacing w:val="-1"/>
                      </w:rPr>
                      <w:t xml:space="preserve"> </w:t>
                    </w:r>
                    <w:r>
                      <w:rPr>
                        <w:color w:val="7E7E7E"/>
                      </w:rPr>
                      <w:t>P</w:t>
                    </w:r>
                    <w:r>
                      <w:rPr>
                        <w:color w:val="7E7E7E"/>
                        <w:spacing w:val="-2"/>
                      </w:rPr>
                      <w:t xml:space="preserve"> </w:t>
                    </w:r>
                    <w:r>
                      <w:rPr>
                        <w:color w:val="7E7E7E"/>
                      </w:rPr>
                      <w:t>a</w:t>
                    </w:r>
                    <w:r>
                      <w:rPr>
                        <w:color w:val="7E7E7E"/>
                        <w:spacing w:val="-1"/>
                      </w:rPr>
                      <w:t xml:space="preserve"> </w:t>
                    </w:r>
                    <w:proofErr w:type="spellStart"/>
                    <w:r>
                      <w:rPr>
                        <w:color w:val="7E7E7E"/>
                        <w:spacing w:val="23"/>
                      </w:rPr>
                      <w:t>ge</w:t>
                    </w:r>
                    <w:proofErr w:type="spellEnd"/>
                    <w:r>
                      <w:rPr>
                        <w:color w:val="7E7E7E"/>
                        <w:spacing w:val="23"/>
                      </w:rPr>
                      <w:t xml:space="preserve"> </w:t>
                    </w:r>
                  </w:p>
                </w:txbxContent>
              </v:textbox>
              <w10:wrap anchorx="page" anchory="page"/>
            </v:shape>
          </w:pict>
        </mc:Fallback>
      </mc:AlternateContent>
    </w:r>
    <w:r w:rsidR="008C42BA">
      <w:rPr>
        <w:noProof/>
      </w:rPr>
      <w:drawing>
        <wp:anchor distT="0" distB="0" distL="0" distR="0" simplePos="0" relativeHeight="251658251" behindDoc="1" locked="0" layoutInCell="1" allowOverlap="1" wp14:anchorId="111B2FC1" wp14:editId="3E2DFC0C">
          <wp:simplePos x="0" y="0"/>
          <wp:positionH relativeFrom="page">
            <wp:posOffset>640080</wp:posOffset>
          </wp:positionH>
          <wp:positionV relativeFrom="page">
            <wp:posOffset>8869362</wp:posOffset>
          </wp:positionV>
          <wp:extent cx="6583677" cy="91433"/>
          <wp:effectExtent l="0" t="0" r="0" b="0"/>
          <wp:wrapNone/>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1" cstate="print"/>
                  <a:stretch>
                    <a:fillRect/>
                  </a:stretch>
                </pic:blipFill>
                <pic:spPr>
                  <a:xfrm>
                    <a:off x="0" y="0"/>
                    <a:ext cx="6583677" cy="91433"/>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B0C08" w14:textId="7E0BB7AE" w:rsidR="001B2986" w:rsidRDefault="00CF74B5">
    <w:pPr>
      <w:pStyle w:val="BodyText"/>
      <w:spacing w:line="14" w:lineRule="auto"/>
      <w:ind w:left="0" w:firstLine="0"/>
      <w:rPr>
        <w:sz w:val="20"/>
      </w:rPr>
    </w:pPr>
    <w:r>
      <w:rPr>
        <w:noProof/>
      </w:rPr>
      <mc:AlternateContent>
        <mc:Choice Requires="wps">
          <w:drawing>
            <wp:anchor distT="0" distB="0" distL="114300" distR="114300" simplePos="0" relativeHeight="251658257" behindDoc="1" locked="0" layoutInCell="1" allowOverlap="1" wp14:anchorId="68B70E9A" wp14:editId="33E2F351">
              <wp:simplePos x="0" y="0"/>
              <wp:positionH relativeFrom="page">
                <wp:posOffset>629587</wp:posOffset>
              </wp:positionH>
              <wp:positionV relativeFrom="page">
                <wp:posOffset>8964118</wp:posOffset>
              </wp:positionV>
              <wp:extent cx="6517640" cy="334780"/>
              <wp:effectExtent l="0" t="0" r="16510" b="8255"/>
              <wp:wrapNone/>
              <wp:docPr id="2"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640" cy="33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4B173" w14:textId="71450198" w:rsidR="001B2986" w:rsidRDefault="008C42BA">
                          <w:pPr>
                            <w:spacing w:before="21"/>
                            <w:ind w:left="20"/>
                            <w:rPr>
                              <w:b/>
                            </w:rPr>
                          </w:pPr>
                          <w:r>
                            <w:rPr>
                              <w:b/>
                            </w:rPr>
                            <w:t>SIP</w:t>
                          </w:r>
                          <w:r>
                            <w:rPr>
                              <w:b/>
                              <w:spacing w:val="-11"/>
                            </w:rPr>
                            <w:t xml:space="preserve"> </w:t>
                          </w:r>
                          <w:r>
                            <w:rPr>
                              <w:b/>
                            </w:rPr>
                            <w:t>Attendance</w:t>
                          </w:r>
                          <w:r>
                            <w:rPr>
                              <w:b/>
                              <w:spacing w:val="-11"/>
                            </w:rPr>
                            <w:t xml:space="preserve"> </w:t>
                          </w:r>
                          <w:r>
                            <w:rPr>
                              <w:b/>
                            </w:rPr>
                            <w:t>Plan</w:t>
                          </w:r>
                          <w:r>
                            <w:rPr>
                              <w:b/>
                              <w:spacing w:val="-11"/>
                            </w:rPr>
                            <w:t xml:space="preserve"> </w:t>
                          </w:r>
                          <w:r w:rsidR="000A13B4">
                            <w:rPr>
                              <w:b/>
                              <w:spacing w:val="-2"/>
                            </w:rPr>
                            <w:t>2026-2027</w:t>
                          </w:r>
                        </w:p>
                        <w:p w14:paraId="2ABC10BB" w14:textId="77777777" w:rsidR="001B2986" w:rsidRDefault="008C42BA">
                          <w:pPr>
                            <w:ind w:right="18"/>
                            <w:jc w:val="right"/>
                          </w:pPr>
                          <w:r>
                            <w:rPr>
                              <w:b/>
                            </w:rPr>
                            <w:fldChar w:fldCharType="begin"/>
                          </w:r>
                          <w:r>
                            <w:rPr>
                              <w:b/>
                            </w:rPr>
                            <w:instrText xml:space="preserve"> PAGE </w:instrText>
                          </w:r>
                          <w:r>
                            <w:rPr>
                              <w:b/>
                            </w:rPr>
                            <w:fldChar w:fldCharType="separate"/>
                          </w:r>
                          <w:r>
                            <w:rPr>
                              <w:b/>
                            </w:rPr>
                            <w:t>5</w:t>
                          </w:r>
                          <w:r>
                            <w:rPr>
                              <w:b/>
                            </w:rPr>
                            <w:fldChar w:fldCharType="end"/>
                          </w:r>
                          <w:r>
                            <w:rPr>
                              <w:b/>
                              <w:spacing w:val="2"/>
                            </w:rPr>
                            <w:t xml:space="preserve"> </w:t>
                          </w:r>
                          <w:r>
                            <w:t>|</w:t>
                          </w:r>
                          <w:r>
                            <w:rPr>
                              <w:spacing w:val="-1"/>
                            </w:rPr>
                            <w:t xml:space="preserve"> </w:t>
                          </w:r>
                          <w:r>
                            <w:rPr>
                              <w:color w:val="7E7E7E"/>
                            </w:rPr>
                            <w:t>P</w:t>
                          </w:r>
                          <w:r>
                            <w:rPr>
                              <w:color w:val="7E7E7E"/>
                              <w:spacing w:val="-2"/>
                            </w:rPr>
                            <w:t xml:space="preserve"> </w:t>
                          </w:r>
                          <w:r>
                            <w:rPr>
                              <w:color w:val="7E7E7E"/>
                            </w:rPr>
                            <w:t>a</w:t>
                          </w:r>
                          <w:r>
                            <w:rPr>
                              <w:color w:val="7E7E7E"/>
                              <w:spacing w:val="-1"/>
                            </w:rPr>
                            <w:t xml:space="preserve"> </w:t>
                          </w:r>
                          <w:proofErr w:type="spellStart"/>
                          <w:r>
                            <w:rPr>
                              <w:color w:val="7E7E7E"/>
                              <w:spacing w:val="23"/>
                            </w:rPr>
                            <w:t>ge</w:t>
                          </w:r>
                          <w:proofErr w:type="spellEnd"/>
                          <w:r>
                            <w:rPr>
                              <w:color w:val="7E7E7E"/>
                              <w:spacing w:val="23"/>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B70E9A" id="_x0000_t202" coordsize="21600,21600" o:spt="202" path="m,l,21600r21600,l21600,xe">
              <v:stroke joinstyle="miter"/>
              <v:path gradientshapeok="t" o:connecttype="rect"/>
            </v:shapetype>
            <v:shape id="docshape7" o:spid="_x0000_s1032" type="#_x0000_t202" style="position:absolute;margin-left:49.55pt;margin-top:705.85pt;width:513.2pt;height:26.35pt;z-index:-25165822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" filled="f" stroked="f">
              <v:textbox inset="0,0,0,0">
                <w:txbxContent>
                  <w:p w14:paraId="1274B173" w14:textId="71450198" w:rsidR="001B2986" w:rsidRDefault="008C42BA">
                    <w:pPr>
                      <w:spacing w:before="21"/>
                      <w:ind w:left="20"/>
                      <w:rPr>
                        <w:b/>
                      </w:rPr>
                    </w:pPr>
                    <w:r>
                      <w:rPr>
                        <w:b/>
                      </w:rPr>
                      <w:t>SIP</w:t>
                    </w:r>
                    <w:r>
                      <w:rPr>
                        <w:b/>
                        <w:spacing w:val="-11"/>
                      </w:rPr>
                      <w:t xml:space="preserve"> </w:t>
                    </w:r>
                    <w:r>
                      <w:rPr>
                        <w:b/>
                      </w:rPr>
                      <w:t>Attendance</w:t>
                    </w:r>
                    <w:r>
                      <w:rPr>
                        <w:b/>
                        <w:spacing w:val="-11"/>
                      </w:rPr>
                      <w:t xml:space="preserve"> </w:t>
                    </w:r>
                    <w:r>
                      <w:rPr>
                        <w:b/>
                      </w:rPr>
                      <w:t>Plan</w:t>
                    </w:r>
                    <w:r>
                      <w:rPr>
                        <w:b/>
                        <w:spacing w:val="-11"/>
                      </w:rPr>
                      <w:t xml:space="preserve"> </w:t>
                    </w:r>
                    <w:r w:rsidR="000A13B4">
                      <w:rPr>
                        <w:b/>
                        <w:spacing w:val="-2"/>
                      </w:rPr>
                      <w:t>2026-2027</w:t>
                    </w:r>
                  </w:p>
                  <w:p w14:paraId="2ABC10BB" w14:textId="77777777" w:rsidR="001B2986" w:rsidRDefault="008C42BA">
                    <w:pPr>
                      <w:ind w:right="18"/>
                      <w:jc w:val="right"/>
                    </w:pPr>
                    <w:r>
                      <w:rPr>
                        <w:b/>
                      </w:rPr>
                      <w:fldChar w:fldCharType="begin"/>
                    </w:r>
                    <w:r>
                      <w:rPr>
                        <w:b/>
                      </w:rPr>
                      <w:instrText xml:space="preserve"> PAGE </w:instrText>
                    </w:r>
                    <w:r>
                      <w:rPr>
                        <w:b/>
                      </w:rPr>
                      <w:fldChar w:fldCharType="separate"/>
                    </w:r>
                    <w:r>
                      <w:rPr>
                        <w:b/>
                      </w:rPr>
                      <w:t>5</w:t>
                    </w:r>
                    <w:r>
                      <w:rPr>
                        <w:b/>
                      </w:rPr>
                      <w:fldChar w:fldCharType="end"/>
                    </w:r>
                    <w:r>
                      <w:rPr>
                        <w:b/>
                        <w:spacing w:val="2"/>
                      </w:rPr>
                      <w:t xml:space="preserve"> </w:t>
                    </w:r>
                    <w:r>
                      <w:t>|</w:t>
                    </w:r>
                    <w:r>
                      <w:rPr>
                        <w:spacing w:val="-1"/>
                      </w:rPr>
                      <w:t xml:space="preserve"> </w:t>
                    </w:r>
                    <w:r>
                      <w:rPr>
                        <w:color w:val="7E7E7E"/>
                      </w:rPr>
                      <w:t>P</w:t>
                    </w:r>
                    <w:r>
                      <w:rPr>
                        <w:color w:val="7E7E7E"/>
                        <w:spacing w:val="-2"/>
                      </w:rPr>
                      <w:t xml:space="preserve"> </w:t>
                    </w:r>
                    <w:r>
                      <w:rPr>
                        <w:color w:val="7E7E7E"/>
                      </w:rPr>
                      <w:t>a</w:t>
                    </w:r>
                    <w:r>
                      <w:rPr>
                        <w:color w:val="7E7E7E"/>
                        <w:spacing w:val="-1"/>
                      </w:rPr>
                      <w:t xml:space="preserve"> </w:t>
                    </w:r>
                    <w:proofErr w:type="spellStart"/>
                    <w:r>
                      <w:rPr>
                        <w:color w:val="7E7E7E"/>
                        <w:spacing w:val="23"/>
                      </w:rPr>
                      <w:t>ge</w:t>
                    </w:r>
                    <w:proofErr w:type="spellEnd"/>
                    <w:r>
                      <w:rPr>
                        <w:color w:val="7E7E7E"/>
                        <w:spacing w:val="23"/>
                      </w:rPr>
                      <w:t xml:space="preserve"> </w:t>
                    </w:r>
                  </w:p>
                </w:txbxContent>
              </v:textbox>
              <w10:wrap anchorx="page" anchory="page"/>
            </v:shape>
          </w:pict>
        </mc:Fallback>
      </mc:AlternateContent>
    </w:r>
    <w:r w:rsidR="008C42BA">
      <w:rPr>
        <w:noProof/>
      </w:rPr>
      <w:drawing>
        <wp:anchor distT="0" distB="0" distL="0" distR="0" simplePos="0" relativeHeight="251658256" behindDoc="1" locked="0" layoutInCell="1" allowOverlap="1" wp14:anchorId="2D6D226E" wp14:editId="668A8A80">
          <wp:simplePos x="0" y="0"/>
          <wp:positionH relativeFrom="page">
            <wp:posOffset>640080</wp:posOffset>
          </wp:positionH>
          <wp:positionV relativeFrom="page">
            <wp:posOffset>8869362</wp:posOffset>
          </wp:positionV>
          <wp:extent cx="6583677" cy="91433"/>
          <wp:effectExtent l="0" t="0" r="0" b="0"/>
          <wp:wrapNone/>
          <wp:docPr id="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png"/>
                  <pic:cNvPicPr/>
                </pic:nvPicPr>
                <pic:blipFill>
                  <a:blip r:embed="rId1" cstate="print"/>
                  <a:stretch>
                    <a:fillRect/>
                  </a:stretch>
                </pic:blipFill>
                <pic:spPr>
                  <a:xfrm>
                    <a:off x="0" y="0"/>
                    <a:ext cx="6583677" cy="91433"/>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9634C" w14:textId="77777777" w:rsidR="00464995" w:rsidRDefault="00464995">
      <w:r>
        <w:separator/>
      </w:r>
    </w:p>
  </w:footnote>
  <w:footnote w:type="continuationSeparator" w:id="0">
    <w:p w14:paraId="746EC2C7" w14:textId="77777777" w:rsidR="00464995" w:rsidRDefault="004649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B677B" w14:textId="77777777" w:rsidR="001B2986" w:rsidRDefault="008C42BA">
    <w:pPr>
      <w:pStyle w:val="BodyText"/>
      <w:spacing w:line="14" w:lineRule="auto"/>
      <w:ind w:left="0" w:firstLine="0"/>
      <w:rPr>
        <w:sz w:val="20"/>
      </w:rPr>
    </w:pPr>
    <w:r>
      <w:rPr>
        <w:noProof/>
      </w:rPr>
      <w:drawing>
        <wp:anchor distT="0" distB="0" distL="0" distR="0" simplePos="0" relativeHeight="251658240" behindDoc="1" locked="0" layoutInCell="1" allowOverlap="1" wp14:anchorId="48A3B431" wp14:editId="4B44878E">
          <wp:simplePos x="0" y="0"/>
          <wp:positionH relativeFrom="page">
            <wp:posOffset>640080</wp:posOffset>
          </wp:positionH>
          <wp:positionV relativeFrom="page">
            <wp:posOffset>274322</wp:posOffset>
          </wp:positionV>
          <wp:extent cx="1544456" cy="457079"/>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544456" cy="457079"/>
                  </a:xfrm>
                  <a:prstGeom prst="rect">
                    <a:avLst/>
                  </a:prstGeom>
                </pic:spPr>
              </pic:pic>
            </a:graphicData>
          </a:graphic>
        </wp:anchor>
      </w:drawing>
    </w:r>
    <w:r>
      <w:rPr>
        <w:noProof/>
      </w:rPr>
      <w:drawing>
        <wp:anchor distT="0" distB="0" distL="0" distR="0" simplePos="0" relativeHeight="251658241" behindDoc="1" locked="0" layoutInCell="1" allowOverlap="1" wp14:anchorId="1F111E91" wp14:editId="6ECE5B31">
          <wp:simplePos x="0" y="0"/>
          <wp:positionH relativeFrom="page">
            <wp:posOffset>2241550</wp:posOffset>
          </wp:positionH>
          <wp:positionV relativeFrom="page">
            <wp:posOffset>375920</wp:posOffset>
          </wp:positionV>
          <wp:extent cx="5080000" cy="27432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5080000" cy="27432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463E5" w14:textId="77777777" w:rsidR="00E020A6" w:rsidRDefault="005F571C">
    <w:pPr>
      <w:pStyle w:val="BodyText"/>
      <w:spacing w:line="14" w:lineRule="auto"/>
      <w:ind w:left="0" w:firstLine="0"/>
      <w:rPr>
        <w:sz w:val="20"/>
      </w:rPr>
    </w:pPr>
    <w:r>
      <w:rPr>
        <w:noProof/>
      </w:rPr>
      <mc:AlternateContent>
        <mc:Choice Requires="wps">
          <w:drawing>
            <wp:anchor distT="0" distB="0" distL="114300" distR="114300" simplePos="0" relativeHeight="251658258" behindDoc="1" locked="0" layoutInCell="1" allowOverlap="1" wp14:anchorId="5D134120" wp14:editId="1A4E3421">
              <wp:simplePos x="0" y="0"/>
              <wp:positionH relativeFrom="page">
                <wp:posOffset>3460750</wp:posOffset>
              </wp:positionH>
              <wp:positionV relativeFrom="topMargin">
                <wp:align>bottom</wp:align>
              </wp:positionV>
              <wp:extent cx="407670" cy="197485"/>
              <wp:effectExtent l="0" t="0" r="11430" b="12065"/>
              <wp:wrapNone/>
              <wp:docPr id="3288556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68EE2E" w14:textId="0C8AA181" w:rsidR="005F571C" w:rsidRDefault="005F571C" w:rsidP="00D16D95">
                          <w:pPr>
                            <w:spacing w:before="21"/>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134120" id="_x0000_t202" coordsize="21600,21600" o:spt="202" path="m,l,21600r21600,l21600,xe">
              <v:stroke joinstyle="miter"/>
              <v:path gradientshapeok="t" o:connecttype="rect"/>
            </v:shapetype>
            <v:shape id="Text Box 8" o:spid="_x0000_s1027" type="#_x0000_t202" style="position:absolute;margin-left:272.5pt;margin-top:0;width:32.1pt;height:15.55pt;z-index:-251658222;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" filled="f" stroked="f">
              <v:textbox inset="0,0,0,0">
                <w:txbxContent>
                  <w:p w14:paraId="2D68EE2E" w14:textId="0C8AA181" w:rsidR="005F571C" w:rsidRDefault="005F571C" w:rsidP="00D16D95">
                    <w:pPr>
                      <w:spacing w:before="21"/>
                      <w:rPr>
                        <w:b/>
                      </w:rPr>
                    </w:pPr>
                  </w:p>
                </w:txbxContent>
              </v:textbox>
              <w10:wrap anchorx="page" anchory="margin"/>
            </v:shape>
          </w:pict>
        </mc:Fallback>
      </mc:AlternateContent>
    </w:r>
  </w:p>
  <w:p w14:paraId="17AF0CCC" w14:textId="5D38AA26" w:rsidR="001B2986" w:rsidRDefault="008C42BA">
    <w:pPr>
      <w:pStyle w:val="BodyText"/>
      <w:spacing w:line="14" w:lineRule="auto"/>
      <w:ind w:left="0" w:firstLine="0"/>
      <w:rPr>
        <w:sz w:val="20"/>
      </w:rPr>
    </w:pPr>
    <w:r>
      <w:rPr>
        <w:noProof/>
      </w:rPr>
      <w:drawing>
        <wp:anchor distT="0" distB="0" distL="0" distR="0" simplePos="0" relativeHeight="251658244" behindDoc="1" locked="0" layoutInCell="1" allowOverlap="1" wp14:anchorId="4A14A818" wp14:editId="3B72CC3F">
          <wp:simplePos x="0" y="0"/>
          <wp:positionH relativeFrom="page">
            <wp:posOffset>546554</wp:posOffset>
          </wp:positionH>
          <wp:positionV relativeFrom="page">
            <wp:posOffset>264562</wp:posOffset>
          </wp:positionV>
          <wp:extent cx="1544456" cy="457079"/>
          <wp:effectExtent l="0" t="0" r="0" b="0"/>
          <wp:wrapNone/>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jpeg"/>
                  <pic:cNvPicPr/>
                </pic:nvPicPr>
                <pic:blipFill>
                  <a:blip r:embed="rId1" cstate="print"/>
                  <a:stretch>
                    <a:fillRect/>
                  </a:stretch>
                </pic:blipFill>
                <pic:spPr>
                  <a:xfrm>
                    <a:off x="0" y="0"/>
                    <a:ext cx="1544456" cy="457079"/>
                  </a:xfrm>
                  <a:prstGeom prst="rect">
                    <a:avLst/>
                  </a:prstGeom>
                </pic:spPr>
              </pic:pic>
            </a:graphicData>
          </a:graphic>
        </wp:anchor>
      </w:drawing>
    </w:r>
    <w:r>
      <w:rPr>
        <w:noProof/>
      </w:rPr>
      <w:drawing>
        <wp:anchor distT="0" distB="0" distL="0" distR="0" simplePos="0" relativeHeight="251658245" behindDoc="1" locked="0" layoutInCell="1" allowOverlap="1" wp14:anchorId="2386CEC7" wp14:editId="05B773C0">
          <wp:simplePos x="0" y="0"/>
          <wp:positionH relativeFrom="page">
            <wp:posOffset>2241550</wp:posOffset>
          </wp:positionH>
          <wp:positionV relativeFrom="page">
            <wp:posOffset>375920</wp:posOffset>
          </wp:positionV>
          <wp:extent cx="5080000" cy="274320"/>
          <wp:effectExtent l="0" t="0" r="0" b="0"/>
          <wp:wrapNone/>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2" cstate="print"/>
                  <a:stretch>
                    <a:fillRect/>
                  </a:stretch>
                </pic:blipFill>
                <pic:spPr>
                  <a:xfrm>
                    <a:off x="0" y="0"/>
                    <a:ext cx="5080000" cy="274320"/>
                  </a:xfrm>
                  <a:prstGeom prst="rect">
                    <a:avLst/>
                  </a:prstGeom>
                </pic:spPr>
              </pic:pic>
            </a:graphicData>
          </a:graphic>
        </wp:anchor>
      </w:drawing>
    </w:r>
    <w:r w:rsidR="008F3DE4">
      <w:rPr>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CDAD4" w14:textId="3D97D2EB" w:rsidR="001B2986" w:rsidRDefault="008C42BA">
    <w:pPr>
      <w:pStyle w:val="BodyText"/>
      <w:spacing w:line="14" w:lineRule="auto"/>
      <w:ind w:left="0" w:firstLine="0"/>
      <w:rPr>
        <w:sz w:val="20"/>
      </w:rPr>
    </w:pPr>
    <w:r>
      <w:rPr>
        <w:noProof/>
      </w:rPr>
      <w:drawing>
        <wp:anchor distT="0" distB="0" distL="0" distR="0" simplePos="0" relativeHeight="251658248" behindDoc="1" locked="0" layoutInCell="1" allowOverlap="1" wp14:anchorId="343A3872" wp14:editId="38943FE9">
          <wp:simplePos x="0" y="0"/>
          <wp:positionH relativeFrom="page">
            <wp:posOffset>640080</wp:posOffset>
          </wp:positionH>
          <wp:positionV relativeFrom="page">
            <wp:posOffset>274322</wp:posOffset>
          </wp:positionV>
          <wp:extent cx="1544456" cy="457079"/>
          <wp:effectExtent l="0" t="0" r="0" b="0"/>
          <wp:wrapNone/>
          <wp:docPr id="1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jpeg"/>
                  <pic:cNvPicPr/>
                </pic:nvPicPr>
                <pic:blipFill>
                  <a:blip r:embed="rId1" cstate="print"/>
                  <a:stretch>
                    <a:fillRect/>
                  </a:stretch>
                </pic:blipFill>
                <pic:spPr>
                  <a:xfrm>
                    <a:off x="0" y="0"/>
                    <a:ext cx="1544456" cy="457079"/>
                  </a:xfrm>
                  <a:prstGeom prst="rect">
                    <a:avLst/>
                  </a:prstGeom>
                </pic:spPr>
              </pic:pic>
            </a:graphicData>
          </a:graphic>
        </wp:anchor>
      </w:drawing>
    </w:r>
    <w:r>
      <w:rPr>
        <w:noProof/>
      </w:rPr>
      <w:drawing>
        <wp:anchor distT="0" distB="0" distL="0" distR="0" simplePos="0" relativeHeight="251658249" behindDoc="1" locked="0" layoutInCell="1" allowOverlap="1" wp14:anchorId="2A64A6F6" wp14:editId="7265F29F">
          <wp:simplePos x="0" y="0"/>
          <wp:positionH relativeFrom="page">
            <wp:posOffset>2241550</wp:posOffset>
          </wp:positionH>
          <wp:positionV relativeFrom="page">
            <wp:posOffset>375920</wp:posOffset>
          </wp:positionV>
          <wp:extent cx="5080000" cy="274320"/>
          <wp:effectExtent l="0" t="0" r="0" b="0"/>
          <wp:wrapNone/>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2" cstate="print"/>
                  <a:stretch>
                    <a:fillRect/>
                  </a:stretch>
                </pic:blipFill>
                <pic:spPr>
                  <a:xfrm>
                    <a:off x="0" y="0"/>
                    <a:ext cx="5080000" cy="274320"/>
                  </a:xfrm>
                  <a:prstGeom prst="rect">
                    <a:avLst/>
                  </a:prstGeom>
                </pic:spPr>
              </pic:pic>
            </a:graphicData>
          </a:graphic>
        </wp:anchor>
      </w:drawing>
    </w:r>
    <w:r w:rsidR="00E77604">
      <w:rPr>
        <w:noProof/>
      </w:rPr>
      <mc:AlternateContent>
        <mc:Choice Requires="wps">
          <w:drawing>
            <wp:anchor distT="0" distB="0" distL="114300" distR="114300" simplePos="0" relativeHeight="251658250" behindDoc="1" locked="0" layoutInCell="1" allowOverlap="1" wp14:anchorId="4C19B400" wp14:editId="4BB6C45C">
              <wp:simplePos x="0" y="0"/>
              <wp:positionH relativeFrom="page">
                <wp:posOffset>3701415</wp:posOffset>
              </wp:positionH>
              <wp:positionV relativeFrom="page">
                <wp:posOffset>794385</wp:posOffset>
              </wp:positionV>
              <wp:extent cx="407670" cy="197485"/>
              <wp:effectExtent l="0" t="0" r="0" b="0"/>
              <wp:wrapNone/>
              <wp:docPr id="8"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5ABD9" w14:textId="49A79F03" w:rsidR="001B2986" w:rsidRDefault="008C42BA">
                          <w:pPr>
                            <w:spacing w:before="21"/>
                            <w:ind w:left="20"/>
                            <w:rPr>
                              <w:b/>
                            </w:rPr>
                          </w:pPr>
                          <w:r>
                            <w:rPr>
                              <w:b/>
                            </w:rPr>
                            <w:t>Tier</w:t>
                          </w:r>
                          <w:r>
                            <w:rPr>
                              <w:b/>
                              <w:spacing w:val="-4"/>
                            </w:rPr>
                            <w:t xml:space="preserve"> </w:t>
                          </w:r>
                          <w:r w:rsidR="00F220E7">
                            <w:rPr>
                              <w:b/>
                              <w:spacing w:val="-1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19B400" id="_x0000_t202" coordsize="21600,21600" o:spt="202" path="m,l,21600r21600,l21600,xe">
              <v:stroke joinstyle="miter"/>
              <v:path gradientshapeok="t" o:connecttype="rect"/>
            </v:shapetype>
            <v:shape id="docshape4" o:spid="_x0000_s1029" type="#_x0000_t202" style="position:absolute;margin-left:291.45pt;margin-top:62.55pt;width:32.1pt;height:15.55pt;z-index:-2516582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" filled="f" stroked="f">
              <v:textbox inset="0,0,0,0">
                <w:txbxContent>
                  <w:p w14:paraId="0AA5ABD9" w14:textId="49A79F03" w:rsidR="001B2986" w:rsidRDefault="008C42BA">
                    <w:pPr>
                      <w:spacing w:before="21"/>
                      <w:ind w:left="20"/>
                      <w:rPr>
                        <w:b/>
                      </w:rPr>
                    </w:pPr>
                    <w:r>
                      <w:rPr>
                        <w:b/>
                      </w:rPr>
                      <w:t>Tier</w:t>
                    </w:r>
                    <w:r>
                      <w:rPr>
                        <w:b/>
                        <w:spacing w:val="-4"/>
                      </w:rPr>
                      <w:t xml:space="preserve"> </w:t>
                    </w:r>
                    <w:r w:rsidR="00F220E7">
                      <w:rPr>
                        <w:b/>
                        <w:spacing w:val="-10"/>
                      </w:rPr>
                      <w:t>2</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109F2" w14:textId="5CE131C1" w:rsidR="001B2986" w:rsidRDefault="008C42BA">
    <w:pPr>
      <w:pStyle w:val="BodyText"/>
      <w:spacing w:line="14" w:lineRule="auto"/>
      <w:ind w:left="0" w:firstLine="0"/>
      <w:rPr>
        <w:sz w:val="20"/>
      </w:rPr>
    </w:pPr>
    <w:r>
      <w:rPr>
        <w:noProof/>
      </w:rPr>
      <w:drawing>
        <wp:anchor distT="0" distB="0" distL="0" distR="0" simplePos="0" relativeHeight="251658253" behindDoc="1" locked="0" layoutInCell="1" allowOverlap="1" wp14:anchorId="142F82AF" wp14:editId="7DB522DA">
          <wp:simplePos x="0" y="0"/>
          <wp:positionH relativeFrom="page">
            <wp:posOffset>640080</wp:posOffset>
          </wp:positionH>
          <wp:positionV relativeFrom="page">
            <wp:posOffset>274322</wp:posOffset>
          </wp:positionV>
          <wp:extent cx="1544456" cy="457079"/>
          <wp:effectExtent l="0" t="0" r="0" b="0"/>
          <wp:wrapNone/>
          <wp:docPr id="2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jpeg"/>
                  <pic:cNvPicPr/>
                </pic:nvPicPr>
                <pic:blipFill>
                  <a:blip r:embed="rId1" cstate="print"/>
                  <a:stretch>
                    <a:fillRect/>
                  </a:stretch>
                </pic:blipFill>
                <pic:spPr>
                  <a:xfrm>
                    <a:off x="0" y="0"/>
                    <a:ext cx="1544456" cy="457079"/>
                  </a:xfrm>
                  <a:prstGeom prst="rect">
                    <a:avLst/>
                  </a:prstGeom>
                </pic:spPr>
              </pic:pic>
            </a:graphicData>
          </a:graphic>
        </wp:anchor>
      </w:drawing>
    </w:r>
    <w:r>
      <w:rPr>
        <w:noProof/>
      </w:rPr>
      <w:drawing>
        <wp:anchor distT="0" distB="0" distL="0" distR="0" simplePos="0" relativeHeight="251658254" behindDoc="1" locked="0" layoutInCell="1" allowOverlap="1" wp14:anchorId="2906F6A3" wp14:editId="0B30A55B">
          <wp:simplePos x="0" y="0"/>
          <wp:positionH relativeFrom="page">
            <wp:posOffset>2241550</wp:posOffset>
          </wp:positionH>
          <wp:positionV relativeFrom="page">
            <wp:posOffset>375920</wp:posOffset>
          </wp:positionV>
          <wp:extent cx="5080000" cy="274320"/>
          <wp:effectExtent l="0" t="0" r="0" b="0"/>
          <wp:wrapNone/>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png"/>
                  <pic:cNvPicPr/>
                </pic:nvPicPr>
                <pic:blipFill>
                  <a:blip r:embed="rId2" cstate="print"/>
                  <a:stretch>
                    <a:fillRect/>
                  </a:stretch>
                </pic:blipFill>
                <pic:spPr>
                  <a:xfrm>
                    <a:off x="0" y="0"/>
                    <a:ext cx="5080000" cy="274320"/>
                  </a:xfrm>
                  <a:prstGeom prst="rect">
                    <a:avLst/>
                  </a:prstGeom>
                </pic:spPr>
              </pic:pic>
            </a:graphicData>
          </a:graphic>
        </wp:anchor>
      </w:drawing>
    </w:r>
    <w:r w:rsidR="00E77604">
      <w:rPr>
        <w:noProof/>
      </w:rPr>
      <mc:AlternateContent>
        <mc:Choice Requires="wps">
          <w:drawing>
            <wp:anchor distT="0" distB="0" distL="114300" distR="114300" simplePos="0" relativeHeight="251658255" behindDoc="1" locked="0" layoutInCell="1" allowOverlap="1" wp14:anchorId="64445B3D" wp14:editId="05EFD594">
              <wp:simplePos x="0" y="0"/>
              <wp:positionH relativeFrom="page">
                <wp:posOffset>3701415</wp:posOffset>
              </wp:positionH>
              <wp:positionV relativeFrom="page">
                <wp:posOffset>794385</wp:posOffset>
              </wp:positionV>
              <wp:extent cx="407670" cy="197485"/>
              <wp:effectExtent l="0" t="0" r="0" b="0"/>
              <wp:wrapNone/>
              <wp:docPr id="4"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04FF3" w14:textId="70868E00" w:rsidR="001B2986" w:rsidRDefault="008C42BA">
                          <w:pPr>
                            <w:spacing w:before="21"/>
                            <w:ind w:left="20"/>
                            <w:rPr>
                              <w:b/>
                            </w:rPr>
                          </w:pPr>
                          <w:r>
                            <w:rPr>
                              <w:b/>
                            </w:rPr>
                            <w:t>Tier</w:t>
                          </w:r>
                          <w:r>
                            <w:rPr>
                              <w:b/>
                              <w:spacing w:val="-4"/>
                            </w:rPr>
                            <w:t xml:space="preserve"> </w:t>
                          </w:r>
                          <w:r w:rsidR="003519CD">
                            <w:rPr>
                              <w:b/>
                              <w:spacing w:val="-10"/>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445B3D" id="_x0000_t202" coordsize="21600,21600" o:spt="202" path="m,l,21600r21600,l21600,xe">
              <v:stroke joinstyle="miter"/>
              <v:path gradientshapeok="t" o:connecttype="rect"/>
            </v:shapetype>
            <v:shape id="docshape6" o:spid="_x0000_s1031" type="#_x0000_t202" style="position:absolute;margin-left:291.45pt;margin-top:62.55pt;width:32.1pt;height:15.55pt;z-index:-25165822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" filled="f" stroked="f">
              <v:textbox inset="0,0,0,0">
                <w:txbxContent>
                  <w:p w14:paraId="5C104FF3" w14:textId="70868E00" w:rsidR="001B2986" w:rsidRDefault="008C42BA">
                    <w:pPr>
                      <w:spacing w:before="21"/>
                      <w:ind w:left="20"/>
                      <w:rPr>
                        <w:b/>
                      </w:rPr>
                    </w:pPr>
                    <w:r>
                      <w:rPr>
                        <w:b/>
                      </w:rPr>
                      <w:t>Tier</w:t>
                    </w:r>
                    <w:r>
                      <w:rPr>
                        <w:b/>
                        <w:spacing w:val="-4"/>
                      </w:rPr>
                      <w:t xml:space="preserve"> </w:t>
                    </w:r>
                    <w:r w:rsidR="003519CD">
                      <w:rPr>
                        <w:b/>
                        <w:spacing w:val="-10"/>
                      </w:rPr>
                      <w:t>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0D0A"/>
    <w:multiLevelType w:val="hybridMultilevel"/>
    <w:tmpl w:val="B0E83C34"/>
    <w:lvl w:ilvl="0" w:tplc="FD14876C">
      <w:start w:val="1"/>
      <w:numFmt w:val="upperLetter"/>
      <w:lvlText w:val="%1."/>
      <w:lvlJc w:val="left"/>
      <w:pPr>
        <w:ind w:left="1375" w:hanging="360"/>
      </w:pPr>
      <w:rPr>
        <w:rFonts w:ascii="Century Gothic" w:eastAsia="Century Gothic" w:hAnsi="Century Gothic" w:cs="Century Gothic" w:hint="default"/>
        <w:b w:val="0"/>
        <w:bCs w:val="0"/>
        <w:i w:val="0"/>
        <w:iCs w:val="0"/>
        <w:spacing w:val="0"/>
        <w:w w:val="100"/>
        <w:sz w:val="18"/>
        <w:szCs w:val="18"/>
        <w:lang w:val="en-US" w:eastAsia="en-US" w:bidi="ar-SA"/>
      </w:rPr>
    </w:lvl>
    <w:lvl w:ilvl="1" w:tplc="D9B0E0BA">
      <w:numFmt w:val="bullet"/>
      <w:lvlText w:val="•"/>
      <w:lvlJc w:val="left"/>
      <w:pPr>
        <w:ind w:left="2290" w:hanging="360"/>
      </w:pPr>
      <w:rPr>
        <w:rFonts w:hint="default"/>
        <w:lang w:val="en-US" w:eastAsia="en-US" w:bidi="ar-SA"/>
      </w:rPr>
    </w:lvl>
    <w:lvl w:ilvl="2" w:tplc="CF50B8D8">
      <w:numFmt w:val="bullet"/>
      <w:lvlText w:val="•"/>
      <w:lvlJc w:val="left"/>
      <w:pPr>
        <w:ind w:left="3200" w:hanging="360"/>
      </w:pPr>
      <w:rPr>
        <w:rFonts w:hint="default"/>
        <w:lang w:val="en-US" w:eastAsia="en-US" w:bidi="ar-SA"/>
      </w:rPr>
    </w:lvl>
    <w:lvl w:ilvl="3" w:tplc="EDAC6250">
      <w:numFmt w:val="bullet"/>
      <w:lvlText w:val="•"/>
      <w:lvlJc w:val="left"/>
      <w:pPr>
        <w:ind w:left="4110" w:hanging="360"/>
      </w:pPr>
      <w:rPr>
        <w:rFonts w:hint="default"/>
        <w:lang w:val="en-US" w:eastAsia="en-US" w:bidi="ar-SA"/>
      </w:rPr>
    </w:lvl>
    <w:lvl w:ilvl="4" w:tplc="15384E06">
      <w:numFmt w:val="bullet"/>
      <w:lvlText w:val="•"/>
      <w:lvlJc w:val="left"/>
      <w:pPr>
        <w:ind w:left="5020" w:hanging="360"/>
      </w:pPr>
      <w:rPr>
        <w:rFonts w:hint="default"/>
        <w:lang w:val="en-US" w:eastAsia="en-US" w:bidi="ar-SA"/>
      </w:rPr>
    </w:lvl>
    <w:lvl w:ilvl="5" w:tplc="C5E6C04C">
      <w:numFmt w:val="bullet"/>
      <w:lvlText w:val="•"/>
      <w:lvlJc w:val="left"/>
      <w:pPr>
        <w:ind w:left="5930" w:hanging="360"/>
      </w:pPr>
      <w:rPr>
        <w:rFonts w:hint="default"/>
        <w:lang w:val="en-US" w:eastAsia="en-US" w:bidi="ar-SA"/>
      </w:rPr>
    </w:lvl>
    <w:lvl w:ilvl="6" w:tplc="9C58645A">
      <w:numFmt w:val="bullet"/>
      <w:lvlText w:val="•"/>
      <w:lvlJc w:val="left"/>
      <w:pPr>
        <w:ind w:left="6840" w:hanging="360"/>
      </w:pPr>
      <w:rPr>
        <w:rFonts w:hint="default"/>
        <w:lang w:val="en-US" w:eastAsia="en-US" w:bidi="ar-SA"/>
      </w:rPr>
    </w:lvl>
    <w:lvl w:ilvl="7" w:tplc="5358B9CE">
      <w:numFmt w:val="bullet"/>
      <w:lvlText w:val="•"/>
      <w:lvlJc w:val="left"/>
      <w:pPr>
        <w:ind w:left="7750" w:hanging="360"/>
      </w:pPr>
      <w:rPr>
        <w:rFonts w:hint="default"/>
        <w:lang w:val="en-US" w:eastAsia="en-US" w:bidi="ar-SA"/>
      </w:rPr>
    </w:lvl>
    <w:lvl w:ilvl="8" w:tplc="AE00B408">
      <w:numFmt w:val="bullet"/>
      <w:lvlText w:val="•"/>
      <w:lvlJc w:val="left"/>
      <w:pPr>
        <w:ind w:left="8660" w:hanging="360"/>
      </w:pPr>
      <w:rPr>
        <w:rFonts w:hint="default"/>
        <w:lang w:val="en-US" w:eastAsia="en-US" w:bidi="ar-SA"/>
      </w:rPr>
    </w:lvl>
  </w:abstractNum>
  <w:abstractNum w:abstractNumId="1" w15:restartNumberingAfterBreak="0">
    <w:nsid w:val="0229045A"/>
    <w:multiLevelType w:val="multilevel"/>
    <w:tmpl w:val="42AE7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A77570"/>
    <w:multiLevelType w:val="multilevel"/>
    <w:tmpl w:val="409E5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670887"/>
    <w:multiLevelType w:val="multilevel"/>
    <w:tmpl w:val="A740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0214C5"/>
    <w:multiLevelType w:val="multilevel"/>
    <w:tmpl w:val="F3824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D33F88"/>
    <w:multiLevelType w:val="multilevel"/>
    <w:tmpl w:val="E6D89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0A0BB2"/>
    <w:multiLevelType w:val="multilevel"/>
    <w:tmpl w:val="CC2EA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50721C"/>
    <w:multiLevelType w:val="multilevel"/>
    <w:tmpl w:val="BFFA5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8E2C80"/>
    <w:multiLevelType w:val="multilevel"/>
    <w:tmpl w:val="E1AAD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D352E5"/>
    <w:multiLevelType w:val="multilevel"/>
    <w:tmpl w:val="D5641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1B38B4"/>
    <w:multiLevelType w:val="multilevel"/>
    <w:tmpl w:val="327C2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38010B"/>
    <w:multiLevelType w:val="multilevel"/>
    <w:tmpl w:val="412E0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AA1879"/>
    <w:multiLevelType w:val="hybridMultilevel"/>
    <w:tmpl w:val="3536B7D6"/>
    <w:lvl w:ilvl="0" w:tplc="17D6F26E">
      <w:start w:val="1"/>
      <w:numFmt w:val="upperLetter"/>
      <w:lvlText w:val="%1."/>
      <w:lvlJc w:val="left"/>
      <w:pPr>
        <w:ind w:left="343" w:hanging="236"/>
      </w:pPr>
      <w:rPr>
        <w:rFonts w:ascii="Century Gothic" w:eastAsia="Century Gothic" w:hAnsi="Century Gothic" w:cs="Century Gothic" w:hint="default"/>
        <w:b/>
        <w:bCs/>
        <w:i w:val="0"/>
        <w:iCs w:val="0"/>
        <w:spacing w:val="0"/>
        <w:w w:val="100"/>
        <w:sz w:val="18"/>
        <w:szCs w:val="18"/>
        <w:u w:val="single" w:color="000000"/>
        <w:lang w:val="en-US" w:eastAsia="en-US" w:bidi="ar-SA"/>
      </w:rPr>
    </w:lvl>
    <w:lvl w:ilvl="1" w:tplc="1662EEF8">
      <w:numFmt w:val="bullet"/>
      <w:lvlText w:val=""/>
      <w:lvlJc w:val="left"/>
      <w:pPr>
        <w:ind w:left="827" w:hanging="360"/>
      </w:pPr>
      <w:rPr>
        <w:rFonts w:ascii="Symbol" w:eastAsia="Symbol" w:hAnsi="Symbol" w:cs="Symbol" w:hint="default"/>
        <w:b w:val="0"/>
        <w:bCs w:val="0"/>
        <w:i w:val="0"/>
        <w:iCs w:val="0"/>
        <w:w w:val="99"/>
        <w:sz w:val="20"/>
        <w:szCs w:val="20"/>
        <w:lang w:val="en-US" w:eastAsia="en-US" w:bidi="ar-SA"/>
      </w:rPr>
    </w:lvl>
    <w:lvl w:ilvl="2" w:tplc="28C439B2">
      <w:numFmt w:val="bullet"/>
      <w:lvlText w:val="•"/>
      <w:lvlJc w:val="left"/>
      <w:pPr>
        <w:ind w:left="1893" w:hanging="360"/>
      </w:pPr>
      <w:rPr>
        <w:rFonts w:hint="default"/>
        <w:lang w:val="en-US" w:eastAsia="en-US" w:bidi="ar-SA"/>
      </w:rPr>
    </w:lvl>
    <w:lvl w:ilvl="3" w:tplc="E8B63934">
      <w:numFmt w:val="bullet"/>
      <w:lvlText w:val="•"/>
      <w:lvlJc w:val="left"/>
      <w:pPr>
        <w:ind w:left="2966" w:hanging="360"/>
      </w:pPr>
      <w:rPr>
        <w:rFonts w:hint="default"/>
        <w:lang w:val="en-US" w:eastAsia="en-US" w:bidi="ar-SA"/>
      </w:rPr>
    </w:lvl>
    <w:lvl w:ilvl="4" w:tplc="E19E065E">
      <w:numFmt w:val="bullet"/>
      <w:lvlText w:val="•"/>
      <w:lvlJc w:val="left"/>
      <w:pPr>
        <w:ind w:left="4040" w:hanging="360"/>
      </w:pPr>
      <w:rPr>
        <w:rFonts w:hint="default"/>
        <w:lang w:val="en-US" w:eastAsia="en-US" w:bidi="ar-SA"/>
      </w:rPr>
    </w:lvl>
    <w:lvl w:ilvl="5" w:tplc="A94EA5AE">
      <w:numFmt w:val="bullet"/>
      <w:lvlText w:val="•"/>
      <w:lvlJc w:val="left"/>
      <w:pPr>
        <w:ind w:left="5113" w:hanging="360"/>
      </w:pPr>
      <w:rPr>
        <w:rFonts w:hint="default"/>
        <w:lang w:val="en-US" w:eastAsia="en-US" w:bidi="ar-SA"/>
      </w:rPr>
    </w:lvl>
    <w:lvl w:ilvl="6" w:tplc="805A6EA6">
      <w:numFmt w:val="bullet"/>
      <w:lvlText w:val="•"/>
      <w:lvlJc w:val="left"/>
      <w:pPr>
        <w:ind w:left="6186" w:hanging="360"/>
      </w:pPr>
      <w:rPr>
        <w:rFonts w:hint="default"/>
        <w:lang w:val="en-US" w:eastAsia="en-US" w:bidi="ar-SA"/>
      </w:rPr>
    </w:lvl>
    <w:lvl w:ilvl="7" w:tplc="604849CE">
      <w:numFmt w:val="bullet"/>
      <w:lvlText w:val="•"/>
      <w:lvlJc w:val="left"/>
      <w:pPr>
        <w:ind w:left="7260" w:hanging="360"/>
      </w:pPr>
      <w:rPr>
        <w:rFonts w:hint="default"/>
        <w:lang w:val="en-US" w:eastAsia="en-US" w:bidi="ar-SA"/>
      </w:rPr>
    </w:lvl>
    <w:lvl w:ilvl="8" w:tplc="EC9CDD58">
      <w:numFmt w:val="bullet"/>
      <w:lvlText w:val="•"/>
      <w:lvlJc w:val="left"/>
      <w:pPr>
        <w:ind w:left="8333" w:hanging="360"/>
      </w:pPr>
      <w:rPr>
        <w:rFonts w:hint="default"/>
        <w:lang w:val="en-US" w:eastAsia="en-US" w:bidi="ar-SA"/>
      </w:rPr>
    </w:lvl>
  </w:abstractNum>
  <w:abstractNum w:abstractNumId="13" w15:restartNumberingAfterBreak="0">
    <w:nsid w:val="5E9F3B90"/>
    <w:multiLevelType w:val="hybridMultilevel"/>
    <w:tmpl w:val="A0AEB550"/>
    <w:lvl w:ilvl="0" w:tplc="B5CE3BC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0D9C02"/>
    <w:multiLevelType w:val="hybridMultilevel"/>
    <w:tmpl w:val="FFFFFFFF"/>
    <w:lvl w:ilvl="0" w:tplc="2CEEEB62">
      <w:start w:val="1"/>
      <w:numFmt w:val="bullet"/>
      <w:lvlText w:val=""/>
      <w:lvlJc w:val="left"/>
      <w:pPr>
        <w:ind w:left="720" w:hanging="360"/>
      </w:pPr>
      <w:rPr>
        <w:rFonts w:ascii="Symbol" w:hAnsi="Symbol" w:hint="default"/>
      </w:rPr>
    </w:lvl>
    <w:lvl w:ilvl="1" w:tplc="B5A04FEE">
      <w:start w:val="1"/>
      <w:numFmt w:val="bullet"/>
      <w:lvlText w:val="o"/>
      <w:lvlJc w:val="left"/>
      <w:pPr>
        <w:ind w:left="1440" w:hanging="360"/>
      </w:pPr>
      <w:rPr>
        <w:rFonts w:ascii="Courier New" w:hAnsi="Courier New" w:hint="default"/>
      </w:rPr>
    </w:lvl>
    <w:lvl w:ilvl="2" w:tplc="B5CE3BC2">
      <w:start w:val="1"/>
      <w:numFmt w:val="bullet"/>
      <w:lvlText w:val=""/>
      <w:lvlJc w:val="left"/>
      <w:pPr>
        <w:ind w:left="2160" w:hanging="360"/>
      </w:pPr>
      <w:rPr>
        <w:rFonts w:ascii="Wingdings" w:hAnsi="Wingdings" w:hint="default"/>
      </w:rPr>
    </w:lvl>
    <w:lvl w:ilvl="3" w:tplc="FD5EC6B0">
      <w:start w:val="1"/>
      <w:numFmt w:val="bullet"/>
      <w:lvlText w:val=""/>
      <w:lvlJc w:val="left"/>
      <w:pPr>
        <w:ind w:left="2880" w:hanging="360"/>
      </w:pPr>
      <w:rPr>
        <w:rFonts w:ascii="Symbol" w:hAnsi="Symbol" w:hint="default"/>
      </w:rPr>
    </w:lvl>
    <w:lvl w:ilvl="4" w:tplc="EF6EFD62">
      <w:start w:val="1"/>
      <w:numFmt w:val="bullet"/>
      <w:lvlText w:val="o"/>
      <w:lvlJc w:val="left"/>
      <w:pPr>
        <w:ind w:left="3600" w:hanging="360"/>
      </w:pPr>
      <w:rPr>
        <w:rFonts w:ascii="Courier New" w:hAnsi="Courier New" w:hint="default"/>
      </w:rPr>
    </w:lvl>
    <w:lvl w:ilvl="5" w:tplc="38267E3C">
      <w:start w:val="1"/>
      <w:numFmt w:val="bullet"/>
      <w:lvlText w:val=""/>
      <w:lvlJc w:val="left"/>
      <w:pPr>
        <w:ind w:left="4320" w:hanging="360"/>
      </w:pPr>
      <w:rPr>
        <w:rFonts w:ascii="Wingdings" w:hAnsi="Wingdings" w:hint="default"/>
      </w:rPr>
    </w:lvl>
    <w:lvl w:ilvl="6" w:tplc="42F2BF1C">
      <w:start w:val="1"/>
      <w:numFmt w:val="bullet"/>
      <w:lvlText w:val=""/>
      <w:lvlJc w:val="left"/>
      <w:pPr>
        <w:ind w:left="5040" w:hanging="360"/>
      </w:pPr>
      <w:rPr>
        <w:rFonts w:ascii="Symbol" w:hAnsi="Symbol" w:hint="default"/>
      </w:rPr>
    </w:lvl>
    <w:lvl w:ilvl="7" w:tplc="3DC29980">
      <w:start w:val="1"/>
      <w:numFmt w:val="bullet"/>
      <w:lvlText w:val="o"/>
      <w:lvlJc w:val="left"/>
      <w:pPr>
        <w:ind w:left="5760" w:hanging="360"/>
      </w:pPr>
      <w:rPr>
        <w:rFonts w:ascii="Courier New" w:hAnsi="Courier New" w:hint="default"/>
      </w:rPr>
    </w:lvl>
    <w:lvl w:ilvl="8" w:tplc="6180E9AC">
      <w:start w:val="1"/>
      <w:numFmt w:val="bullet"/>
      <w:lvlText w:val=""/>
      <w:lvlJc w:val="left"/>
      <w:pPr>
        <w:ind w:left="6480" w:hanging="360"/>
      </w:pPr>
      <w:rPr>
        <w:rFonts w:ascii="Wingdings" w:hAnsi="Wingdings" w:hint="default"/>
      </w:rPr>
    </w:lvl>
  </w:abstractNum>
  <w:abstractNum w:abstractNumId="15" w15:restartNumberingAfterBreak="0">
    <w:nsid w:val="65316473"/>
    <w:multiLevelType w:val="multilevel"/>
    <w:tmpl w:val="A5DC6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55F32F0"/>
    <w:multiLevelType w:val="multilevel"/>
    <w:tmpl w:val="B1BC0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4E319B"/>
    <w:multiLevelType w:val="multilevel"/>
    <w:tmpl w:val="9ED02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1F441A"/>
    <w:multiLevelType w:val="hybridMultilevel"/>
    <w:tmpl w:val="A1582028"/>
    <w:lvl w:ilvl="0" w:tplc="054EE45A">
      <w:start w:val="1"/>
      <w:numFmt w:val="upperLetter"/>
      <w:lvlText w:val="%1."/>
      <w:lvlJc w:val="left"/>
      <w:pPr>
        <w:ind w:left="343" w:hanging="236"/>
      </w:pPr>
      <w:rPr>
        <w:rFonts w:ascii="Century Gothic" w:eastAsia="Century Gothic" w:hAnsi="Century Gothic" w:cs="Century Gothic" w:hint="default"/>
        <w:b/>
        <w:bCs/>
        <w:i w:val="0"/>
        <w:iCs w:val="0"/>
        <w:spacing w:val="0"/>
        <w:w w:val="100"/>
        <w:sz w:val="18"/>
        <w:szCs w:val="18"/>
        <w:u w:val="single" w:color="000000"/>
        <w:lang w:val="en-US" w:eastAsia="en-US" w:bidi="ar-SA"/>
      </w:rPr>
    </w:lvl>
    <w:lvl w:ilvl="1" w:tplc="F250A8F2">
      <w:numFmt w:val="bullet"/>
      <w:lvlText w:val=""/>
      <w:lvlJc w:val="left"/>
      <w:pPr>
        <w:ind w:left="827" w:hanging="360"/>
      </w:pPr>
      <w:rPr>
        <w:rFonts w:ascii="Symbol" w:eastAsia="Symbol" w:hAnsi="Symbol" w:cs="Symbol" w:hint="default"/>
        <w:b w:val="0"/>
        <w:bCs w:val="0"/>
        <w:i w:val="0"/>
        <w:iCs w:val="0"/>
        <w:w w:val="99"/>
        <w:sz w:val="20"/>
        <w:szCs w:val="20"/>
        <w:lang w:val="en-US" w:eastAsia="en-US" w:bidi="ar-SA"/>
      </w:rPr>
    </w:lvl>
    <w:lvl w:ilvl="2" w:tplc="C7E074EE">
      <w:numFmt w:val="bullet"/>
      <w:lvlText w:val="•"/>
      <w:lvlJc w:val="left"/>
      <w:pPr>
        <w:ind w:left="1893" w:hanging="360"/>
      </w:pPr>
      <w:rPr>
        <w:rFonts w:hint="default"/>
        <w:lang w:val="en-US" w:eastAsia="en-US" w:bidi="ar-SA"/>
      </w:rPr>
    </w:lvl>
    <w:lvl w:ilvl="3" w:tplc="41C6D4C8">
      <w:numFmt w:val="bullet"/>
      <w:lvlText w:val="•"/>
      <w:lvlJc w:val="left"/>
      <w:pPr>
        <w:ind w:left="2966" w:hanging="360"/>
      </w:pPr>
      <w:rPr>
        <w:rFonts w:hint="default"/>
        <w:lang w:val="en-US" w:eastAsia="en-US" w:bidi="ar-SA"/>
      </w:rPr>
    </w:lvl>
    <w:lvl w:ilvl="4" w:tplc="A6A21FD8">
      <w:numFmt w:val="bullet"/>
      <w:lvlText w:val="•"/>
      <w:lvlJc w:val="left"/>
      <w:pPr>
        <w:ind w:left="4040" w:hanging="360"/>
      </w:pPr>
      <w:rPr>
        <w:rFonts w:hint="default"/>
        <w:lang w:val="en-US" w:eastAsia="en-US" w:bidi="ar-SA"/>
      </w:rPr>
    </w:lvl>
    <w:lvl w:ilvl="5" w:tplc="FD345B3C">
      <w:numFmt w:val="bullet"/>
      <w:lvlText w:val="•"/>
      <w:lvlJc w:val="left"/>
      <w:pPr>
        <w:ind w:left="5113" w:hanging="360"/>
      </w:pPr>
      <w:rPr>
        <w:rFonts w:hint="default"/>
        <w:lang w:val="en-US" w:eastAsia="en-US" w:bidi="ar-SA"/>
      </w:rPr>
    </w:lvl>
    <w:lvl w:ilvl="6" w:tplc="651C4C6C">
      <w:numFmt w:val="bullet"/>
      <w:lvlText w:val="•"/>
      <w:lvlJc w:val="left"/>
      <w:pPr>
        <w:ind w:left="6186" w:hanging="360"/>
      </w:pPr>
      <w:rPr>
        <w:rFonts w:hint="default"/>
        <w:lang w:val="en-US" w:eastAsia="en-US" w:bidi="ar-SA"/>
      </w:rPr>
    </w:lvl>
    <w:lvl w:ilvl="7" w:tplc="1A8E1C1E">
      <w:numFmt w:val="bullet"/>
      <w:lvlText w:val="•"/>
      <w:lvlJc w:val="left"/>
      <w:pPr>
        <w:ind w:left="7260" w:hanging="360"/>
      </w:pPr>
      <w:rPr>
        <w:rFonts w:hint="default"/>
        <w:lang w:val="en-US" w:eastAsia="en-US" w:bidi="ar-SA"/>
      </w:rPr>
    </w:lvl>
    <w:lvl w:ilvl="8" w:tplc="223E16D4">
      <w:numFmt w:val="bullet"/>
      <w:lvlText w:val="•"/>
      <w:lvlJc w:val="left"/>
      <w:pPr>
        <w:ind w:left="8333" w:hanging="360"/>
      </w:pPr>
      <w:rPr>
        <w:rFonts w:hint="default"/>
        <w:lang w:val="en-US" w:eastAsia="en-US" w:bidi="ar-SA"/>
      </w:rPr>
    </w:lvl>
  </w:abstractNum>
  <w:abstractNum w:abstractNumId="19" w15:restartNumberingAfterBreak="0">
    <w:nsid w:val="6D79130C"/>
    <w:multiLevelType w:val="hybridMultilevel"/>
    <w:tmpl w:val="EA8CA31A"/>
    <w:lvl w:ilvl="0" w:tplc="8564B5E4">
      <w:start w:val="1"/>
      <w:numFmt w:val="upperLetter"/>
      <w:lvlText w:val="%1."/>
      <w:lvlJc w:val="left"/>
      <w:pPr>
        <w:ind w:left="343" w:hanging="236"/>
      </w:pPr>
      <w:rPr>
        <w:rFonts w:ascii="Century Gothic" w:eastAsia="Century Gothic" w:hAnsi="Century Gothic" w:cs="Century Gothic" w:hint="default"/>
        <w:b/>
        <w:bCs/>
        <w:i w:val="0"/>
        <w:iCs w:val="0"/>
        <w:spacing w:val="0"/>
        <w:w w:val="100"/>
        <w:sz w:val="18"/>
        <w:szCs w:val="18"/>
        <w:u w:val="single" w:color="000000"/>
        <w:lang w:val="en-US" w:eastAsia="en-US" w:bidi="ar-SA"/>
      </w:rPr>
    </w:lvl>
    <w:lvl w:ilvl="1" w:tplc="A45A9B32">
      <w:numFmt w:val="bullet"/>
      <w:lvlText w:val=""/>
      <w:lvlJc w:val="left"/>
      <w:pPr>
        <w:ind w:left="828" w:hanging="360"/>
      </w:pPr>
      <w:rPr>
        <w:rFonts w:ascii="Symbol" w:eastAsia="Symbol" w:hAnsi="Symbol" w:cs="Symbol" w:hint="default"/>
        <w:b w:val="0"/>
        <w:bCs w:val="0"/>
        <w:i w:val="0"/>
        <w:iCs w:val="0"/>
        <w:w w:val="99"/>
        <w:sz w:val="20"/>
        <w:szCs w:val="20"/>
        <w:lang w:val="en-US" w:eastAsia="en-US" w:bidi="ar-SA"/>
      </w:rPr>
    </w:lvl>
    <w:lvl w:ilvl="2" w:tplc="38D82E2C">
      <w:numFmt w:val="bullet"/>
      <w:lvlText w:val="•"/>
      <w:lvlJc w:val="left"/>
      <w:pPr>
        <w:ind w:left="1893" w:hanging="360"/>
      </w:pPr>
      <w:rPr>
        <w:rFonts w:hint="default"/>
        <w:lang w:val="en-US" w:eastAsia="en-US" w:bidi="ar-SA"/>
      </w:rPr>
    </w:lvl>
    <w:lvl w:ilvl="3" w:tplc="BE7AE3AA">
      <w:numFmt w:val="bullet"/>
      <w:lvlText w:val="•"/>
      <w:lvlJc w:val="left"/>
      <w:pPr>
        <w:ind w:left="2966" w:hanging="360"/>
      </w:pPr>
      <w:rPr>
        <w:rFonts w:hint="default"/>
        <w:lang w:val="en-US" w:eastAsia="en-US" w:bidi="ar-SA"/>
      </w:rPr>
    </w:lvl>
    <w:lvl w:ilvl="4" w:tplc="A4001BB6">
      <w:numFmt w:val="bullet"/>
      <w:lvlText w:val="•"/>
      <w:lvlJc w:val="left"/>
      <w:pPr>
        <w:ind w:left="4040" w:hanging="360"/>
      </w:pPr>
      <w:rPr>
        <w:rFonts w:hint="default"/>
        <w:lang w:val="en-US" w:eastAsia="en-US" w:bidi="ar-SA"/>
      </w:rPr>
    </w:lvl>
    <w:lvl w:ilvl="5" w:tplc="87623E5C">
      <w:numFmt w:val="bullet"/>
      <w:lvlText w:val="•"/>
      <w:lvlJc w:val="left"/>
      <w:pPr>
        <w:ind w:left="5113" w:hanging="360"/>
      </w:pPr>
      <w:rPr>
        <w:rFonts w:hint="default"/>
        <w:lang w:val="en-US" w:eastAsia="en-US" w:bidi="ar-SA"/>
      </w:rPr>
    </w:lvl>
    <w:lvl w:ilvl="6" w:tplc="D9FAFA52">
      <w:numFmt w:val="bullet"/>
      <w:lvlText w:val="•"/>
      <w:lvlJc w:val="left"/>
      <w:pPr>
        <w:ind w:left="6186" w:hanging="360"/>
      </w:pPr>
      <w:rPr>
        <w:rFonts w:hint="default"/>
        <w:lang w:val="en-US" w:eastAsia="en-US" w:bidi="ar-SA"/>
      </w:rPr>
    </w:lvl>
    <w:lvl w:ilvl="7" w:tplc="D9AC3114">
      <w:numFmt w:val="bullet"/>
      <w:lvlText w:val="•"/>
      <w:lvlJc w:val="left"/>
      <w:pPr>
        <w:ind w:left="7260" w:hanging="360"/>
      </w:pPr>
      <w:rPr>
        <w:rFonts w:hint="default"/>
        <w:lang w:val="en-US" w:eastAsia="en-US" w:bidi="ar-SA"/>
      </w:rPr>
    </w:lvl>
    <w:lvl w:ilvl="8" w:tplc="5BD8DDD6">
      <w:numFmt w:val="bullet"/>
      <w:lvlText w:val="•"/>
      <w:lvlJc w:val="left"/>
      <w:pPr>
        <w:ind w:left="8333" w:hanging="360"/>
      </w:pPr>
      <w:rPr>
        <w:rFonts w:hint="default"/>
        <w:lang w:val="en-US" w:eastAsia="en-US" w:bidi="ar-SA"/>
      </w:rPr>
    </w:lvl>
  </w:abstractNum>
  <w:abstractNum w:abstractNumId="20" w15:restartNumberingAfterBreak="0">
    <w:nsid w:val="783131E1"/>
    <w:multiLevelType w:val="multilevel"/>
    <w:tmpl w:val="A2926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0774160">
    <w:abstractNumId w:val="14"/>
  </w:num>
  <w:num w:numId="2" w16cid:durableId="1790509078">
    <w:abstractNumId w:val="19"/>
  </w:num>
  <w:num w:numId="3" w16cid:durableId="253394328">
    <w:abstractNumId w:val="18"/>
  </w:num>
  <w:num w:numId="4" w16cid:durableId="1403021749">
    <w:abstractNumId w:val="12"/>
  </w:num>
  <w:num w:numId="5" w16cid:durableId="1113019374">
    <w:abstractNumId w:val="0"/>
  </w:num>
  <w:num w:numId="6" w16cid:durableId="54668045">
    <w:abstractNumId w:val="10"/>
  </w:num>
  <w:num w:numId="7" w16cid:durableId="940989566">
    <w:abstractNumId w:val="6"/>
  </w:num>
  <w:num w:numId="8" w16cid:durableId="1141772714">
    <w:abstractNumId w:val="13"/>
  </w:num>
  <w:num w:numId="9" w16cid:durableId="1154108300">
    <w:abstractNumId w:val="15"/>
  </w:num>
  <w:num w:numId="10" w16cid:durableId="906108583">
    <w:abstractNumId w:val="3"/>
  </w:num>
  <w:num w:numId="11" w16cid:durableId="598635542">
    <w:abstractNumId w:val="8"/>
  </w:num>
  <w:num w:numId="12" w16cid:durableId="567425299">
    <w:abstractNumId w:val="17"/>
  </w:num>
  <w:num w:numId="13" w16cid:durableId="1766655444">
    <w:abstractNumId w:val="20"/>
  </w:num>
  <w:num w:numId="14" w16cid:durableId="1652296224">
    <w:abstractNumId w:val="11"/>
  </w:num>
  <w:num w:numId="15" w16cid:durableId="402724243">
    <w:abstractNumId w:val="2"/>
  </w:num>
  <w:num w:numId="16" w16cid:durableId="1166676785">
    <w:abstractNumId w:val="4"/>
  </w:num>
  <w:num w:numId="17" w16cid:durableId="171533147">
    <w:abstractNumId w:val="5"/>
  </w:num>
  <w:num w:numId="18" w16cid:durableId="231547950">
    <w:abstractNumId w:val="7"/>
  </w:num>
  <w:num w:numId="19" w16cid:durableId="113210698">
    <w:abstractNumId w:val="16"/>
  </w:num>
  <w:num w:numId="20" w16cid:durableId="1031801728">
    <w:abstractNumId w:val="1"/>
  </w:num>
  <w:num w:numId="21" w16cid:durableId="2717143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986"/>
    <w:rsid w:val="00000D41"/>
    <w:rsid w:val="000058ED"/>
    <w:rsid w:val="0000736F"/>
    <w:rsid w:val="00010809"/>
    <w:rsid w:val="00011112"/>
    <w:rsid w:val="000114B0"/>
    <w:rsid w:val="00011F72"/>
    <w:rsid w:val="00013207"/>
    <w:rsid w:val="00013C86"/>
    <w:rsid w:val="0001496C"/>
    <w:rsid w:val="00015597"/>
    <w:rsid w:val="00016033"/>
    <w:rsid w:val="000168EE"/>
    <w:rsid w:val="00017D9E"/>
    <w:rsid w:val="000201D6"/>
    <w:rsid w:val="00020F68"/>
    <w:rsid w:val="00023B7B"/>
    <w:rsid w:val="00025380"/>
    <w:rsid w:val="00025868"/>
    <w:rsid w:val="00025CAF"/>
    <w:rsid w:val="00026525"/>
    <w:rsid w:val="0002771C"/>
    <w:rsid w:val="00030211"/>
    <w:rsid w:val="00031DA7"/>
    <w:rsid w:val="00031E8D"/>
    <w:rsid w:val="000332B0"/>
    <w:rsid w:val="0003430E"/>
    <w:rsid w:val="00034D96"/>
    <w:rsid w:val="0003503F"/>
    <w:rsid w:val="00035652"/>
    <w:rsid w:val="00035C19"/>
    <w:rsid w:val="00036C18"/>
    <w:rsid w:val="000408A3"/>
    <w:rsid w:val="000415F2"/>
    <w:rsid w:val="000428E6"/>
    <w:rsid w:val="000428F8"/>
    <w:rsid w:val="00043956"/>
    <w:rsid w:val="00043E2E"/>
    <w:rsid w:val="0004552C"/>
    <w:rsid w:val="0004611E"/>
    <w:rsid w:val="00046982"/>
    <w:rsid w:val="0004699F"/>
    <w:rsid w:val="000533C3"/>
    <w:rsid w:val="00053FE2"/>
    <w:rsid w:val="00054380"/>
    <w:rsid w:val="000555F6"/>
    <w:rsid w:val="0005589D"/>
    <w:rsid w:val="0005692F"/>
    <w:rsid w:val="00062048"/>
    <w:rsid w:val="00062556"/>
    <w:rsid w:val="00062816"/>
    <w:rsid w:val="00063A32"/>
    <w:rsid w:val="00065504"/>
    <w:rsid w:val="00065A2E"/>
    <w:rsid w:val="00065AF1"/>
    <w:rsid w:val="00066500"/>
    <w:rsid w:val="000669B9"/>
    <w:rsid w:val="0006701D"/>
    <w:rsid w:val="000675F3"/>
    <w:rsid w:val="0006790A"/>
    <w:rsid w:val="00067FD5"/>
    <w:rsid w:val="000700F0"/>
    <w:rsid w:val="0007597A"/>
    <w:rsid w:val="00075C5A"/>
    <w:rsid w:val="00075F9E"/>
    <w:rsid w:val="00076C26"/>
    <w:rsid w:val="00077520"/>
    <w:rsid w:val="0008004D"/>
    <w:rsid w:val="000807B7"/>
    <w:rsid w:val="000842E6"/>
    <w:rsid w:val="00084478"/>
    <w:rsid w:val="00085736"/>
    <w:rsid w:val="00086907"/>
    <w:rsid w:val="00087390"/>
    <w:rsid w:val="000905A6"/>
    <w:rsid w:val="00090A8E"/>
    <w:rsid w:val="000916E5"/>
    <w:rsid w:val="00093C2A"/>
    <w:rsid w:val="00093EFA"/>
    <w:rsid w:val="00094CB4"/>
    <w:rsid w:val="0009698A"/>
    <w:rsid w:val="00097CD7"/>
    <w:rsid w:val="000A13B4"/>
    <w:rsid w:val="000A3EEA"/>
    <w:rsid w:val="000A4D30"/>
    <w:rsid w:val="000A64F4"/>
    <w:rsid w:val="000A6F95"/>
    <w:rsid w:val="000B018A"/>
    <w:rsid w:val="000B1193"/>
    <w:rsid w:val="000B142B"/>
    <w:rsid w:val="000B1CA5"/>
    <w:rsid w:val="000B2CE5"/>
    <w:rsid w:val="000B481C"/>
    <w:rsid w:val="000B500C"/>
    <w:rsid w:val="000B6206"/>
    <w:rsid w:val="000B7B29"/>
    <w:rsid w:val="000B7EE8"/>
    <w:rsid w:val="000C049D"/>
    <w:rsid w:val="000C0C36"/>
    <w:rsid w:val="000C136A"/>
    <w:rsid w:val="000C3D8F"/>
    <w:rsid w:val="000C5338"/>
    <w:rsid w:val="000C574B"/>
    <w:rsid w:val="000C64A5"/>
    <w:rsid w:val="000C6D57"/>
    <w:rsid w:val="000D21BA"/>
    <w:rsid w:val="000D2B5E"/>
    <w:rsid w:val="000D2EE0"/>
    <w:rsid w:val="000D3495"/>
    <w:rsid w:val="000D3830"/>
    <w:rsid w:val="000D3FC8"/>
    <w:rsid w:val="000D5680"/>
    <w:rsid w:val="000D59F9"/>
    <w:rsid w:val="000D61E1"/>
    <w:rsid w:val="000D759B"/>
    <w:rsid w:val="000D7FBE"/>
    <w:rsid w:val="000E1ACF"/>
    <w:rsid w:val="000E1B0C"/>
    <w:rsid w:val="000E2B18"/>
    <w:rsid w:val="000E3588"/>
    <w:rsid w:val="000E46DB"/>
    <w:rsid w:val="000E4C42"/>
    <w:rsid w:val="000E7DC9"/>
    <w:rsid w:val="000F07EC"/>
    <w:rsid w:val="000F0D55"/>
    <w:rsid w:val="000F0DFF"/>
    <w:rsid w:val="000F28EF"/>
    <w:rsid w:val="000F2E78"/>
    <w:rsid w:val="000F2FFF"/>
    <w:rsid w:val="000F3812"/>
    <w:rsid w:val="000F719B"/>
    <w:rsid w:val="001003E0"/>
    <w:rsid w:val="001017F4"/>
    <w:rsid w:val="00101CAF"/>
    <w:rsid w:val="00104667"/>
    <w:rsid w:val="00105C33"/>
    <w:rsid w:val="00105D1E"/>
    <w:rsid w:val="00106444"/>
    <w:rsid w:val="00106824"/>
    <w:rsid w:val="001069F3"/>
    <w:rsid w:val="00106D0A"/>
    <w:rsid w:val="0010793F"/>
    <w:rsid w:val="00110A28"/>
    <w:rsid w:val="00110DA3"/>
    <w:rsid w:val="00111C6F"/>
    <w:rsid w:val="001137A1"/>
    <w:rsid w:val="00121010"/>
    <w:rsid w:val="00121B2B"/>
    <w:rsid w:val="00121FA2"/>
    <w:rsid w:val="00124F25"/>
    <w:rsid w:val="001268A1"/>
    <w:rsid w:val="00130A19"/>
    <w:rsid w:val="00131AC9"/>
    <w:rsid w:val="00131C74"/>
    <w:rsid w:val="00132AED"/>
    <w:rsid w:val="00134D64"/>
    <w:rsid w:val="001355AB"/>
    <w:rsid w:val="00135D68"/>
    <w:rsid w:val="001361C7"/>
    <w:rsid w:val="00136A53"/>
    <w:rsid w:val="0013752A"/>
    <w:rsid w:val="00140975"/>
    <w:rsid w:val="00141127"/>
    <w:rsid w:val="00141A45"/>
    <w:rsid w:val="0014324B"/>
    <w:rsid w:val="00144065"/>
    <w:rsid w:val="00150816"/>
    <w:rsid w:val="00152407"/>
    <w:rsid w:val="00154CA1"/>
    <w:rsid w:val="00155774"/>
    <w:rsid w:val="00156E12"/>
    <w:rsid w:val="0015744F"/>
    <w:rsid w:val="00157D5C"/>
    <w:rsid w:val="00157F51"/>
    <w:rsid w:val="001607F2"/>
    <w:rsid w:val="00160CE7"/>
    <w:rsid w:val="00160CF6"/>
    <w:rsid w:val="00161A4A"/>
    <w:rsid w:val="00161AFB"/>
    <w:rsid w:val="0016289D"/>
    <w:rsid w:val="00163BAD"/>
    <w:rsid w:val="00163FA2"/>
    <w:rsid w:val="00164CAA"/>
    <w:rsid w:val="00164FDF"/>
    <w:rsid w:val="0017096D"/>
    <w:rsid w:val="001719F9"/>
    <w:rsid w:val="001728ED"/>
    <w:rsid w:val="00172ED3"/>
    <w:rsid w:val="001771AE"/>
    <w:rsid w:val="00181BAE"/>
    <w:rsid w:val="00182C50"/>
    <w:rsid w:val="001837D8"/>
    <w:rsid w:val="00185BCF"/>
    <w:rsid w:val="00190E14"/>
    <w:rsid w:val="00190FC6"/>
    <w:rsid w:val="001916A4"/>
    <w:rsid w:val="0019289F"/>
    <w:rsid w:val="00193C90"/>
    <w:rsid w:val="00195468"/>
    <w:rsid w:val="00196AFC"/>
    <w:rsid w:val="001A122A"/>
    <w:rsid w:val="001A157F"/>
    <w:rsid w:val="001A404A"/>
    <w:rsid w:val="001B016C"/>
    <w:rsid w:val="001B073F"/>
    <w:rsid w:val="001B116E"/>
    <w:rsid w:val="001B2401"/>
    <w:rsid w:val="001B2986"/>
    <w:rsid w:val="001B3366"/>
    <w:rsid w:val="001B645A"/>
    <w:rsid w:val="001B6E66"/>
    <w:rsid w:val="001B728F"/>
    <w:rsid w:val="001B74A4"/>
    <w:rsid w:val="001C0DE2"/>
    <w:rsid w:val="001C1BE0"/>
    <w:rsid w:val="001C3F69"/>
    <w:rsid w:val="001C4A4E"/>
    <w:rsid w:val="001C6300"/>
    <w:rsid w:val="001C68F3"/>
    <w:rsid w:val="001C6B2A"/>
    <w:rsid w:val="001C6FA2"/>
    <w:rsid w:val="001C76B2"/>
    <w:rsid w:val="001D39EB"/>
    <w:rsid w:val="001D3E28"/>
    <w:rsid w:val="001D496F"/>
    <w:rsid w:val="001D4C59"/>
    <w:rsid w:val="001D6C01"/>
    <w:rsid w:val="001E0A0D"/>
    <w:rsid w:val="001E1D1E"/>
    <w:rsid w:val="001E2994"/>
    <w:rsid w:val="001E2C2B"/>
    <w:rsid w:val="001E4FA0"/>
    <w:rsid w:val="001E5CEA"/>
    <w:rsid w:val="001E7684"/>
    <w:rsid w:val="001F17FE"/>
    <w:rsid w:val="001F39A7"/>
    <w:rsid w:val="001F4B19"/>
    <w:rsid w:val="001F5F27"/>
    <w:rsid w:val="002003F3"/>
    <w:rsid w:val="00200C06"/>
    <w:rsid w:val="0020129D"/>
    <w:rsid w:val="0020231E"/>
    <w:rsid w:val="00204046"/>
    <w:rsid w:val="00206EE4"/>
    <w:rsid w:val="00207F42"/>
    <w:rsid w:val="00211A92"/>
    <w:rsid w:val="002146C5"/>
    <w:rsid w:val="00214E1E"/>
    <w:rsid w:val="0021643C"/>
    <w:rsid w:val="00216597"/>
    <w:rsid w:val="002175C2"/>
    <w:rsid w:val="00217BD0"/>
    <w:rsid w:val="00217BD4"/>
    <w:rsid w:val="002206D8"/>
    <w:rsid w:val="00221E03"/>
    <w:rsid w:val="002222B5"/>
    <w:rsid w:val="0022509B"/>
    <w:rsid w:val="002256C4"/>
    <w:rsid w:val="00225F06"/>
    <w:rsid w:val="002261DD"/>
    <w:rsid w:val="00226E6E"/>
    <w:rsid w:val="0022760A"/>
    <w:rsid w:val="002313BB"/>
    <w:rsid w:val="00231883"/>
    <w:rsid w:val="00231D5D"/>
    <w:rsid w:val="0023227D"/>
    <w:rsid w:val="00232B85"/>
    <w:rsid w:val="00232D6B"/>
    <w:rsid w:val="00234A9C"/>
    <w:rsid w:val="00235EFD"/>
    <w:rsid w:val="002412CD"/>
    <w:rsid w:val="00242C3F"/>
    <w:rsid w:val="0024312E"/>
    <w:rsid w:val="00246869"/>
    <w:rsid w:val="00247C9F"/>
    <w:rsid w:val="00247F25"/>
    <w:rsid w:val="00251232"/>
    <w:rsid w:val="00251FBA"/>
    <w:rsid w:val="002546AC"/>
    <w:rsid w:val="00256558"/>
    <w:rsid w:val="0025710F"/>
    <w:rsid w:val="00257A47"/>
    <w:rsid w:val="002608C7"/>
    <w:rsid w:val="00260D1E"/>
    <w:rsid w:val="0026360E"/>
    <w:rsid w:val="00264289"/>
    <w:rsid w:val="002655EC"/>
    <w:rsid w:val="002663D5"/>
    <w:rsid w:val="00267880"/>
    <w:rsid w:val="002712EF"/>
    <w:rsid w:val="00272EE0"/>
    <w:rsid w:val="002767D3"/>
    <w:rsid w:val="0028030F"/>
    <w:rsid w:val="00285025"/>
    <w:rsid w:val="00285506"/>
    <w:rsid w:val="0028591E"/>
    <w:rsid w:val="0028663E"/>
    <w:rsid w:val="00287392"/>
    <w:rsid w:val="002873FC"/>
    <w:rsid w:val="002904CD"/>
    <w:rsid w:val="002937C7"/>
    <w:rsid w:val="00295641"/>
    <w:rsid w:val="00295B70"/>
    <w:rsid w:val="002966AB"/>
    <w:rsid w:val="0029755A"/>
    <w:rsid w:val="002A0293"/>
    <w:rsid w:val="002A1DE3"/>
    <w:rsid w:val="002A273D"/>
    <w:rsid w:val="002A44BA"/>
    <w:rsid w:val="002A568B"/>
    <w:rsid w:val="002A5B4C"/>
    <w:rsid w:val="002A6062"/>
    <w:rsid w:val="002A617E"/>
    <w:rsid w:val="002A72E9"/>
    <w:rsid w:val="002A7393"/>
    <w:rsid w:val="002A7871"/>
    <w:rsid w:val="002B034C"/>
    <w:rsid w:val="002B2F20"/>
    <w:rsid w:val="002B5B2F"/>
    <w:rsid w:val="002B60AE"/>
    <w:rsid w:val="002B6FB9"/>
    <w:rsid w:val="002B7584"/>
    <w:rsid w:val="002B7F58"/>
    <w:rsid w:val="002C078E"/>
    <w:rsid w:val="002C19D3"/>
    <w:rsid w:val="002C1A2F"/>
    <w:rsid w:val="002C1E7D"/>
    <w:rsid w:val="002C1E85"/>
    <w:rsid w:val="002C1EAB"/>
    <w:rsid w:val="002C228B"/>
    <w:rsid w:val="002C23B6"/>
    <w:rsid w:val="002C30F9"/>
    <w:rsid w:val="002C3964"/>
    <w:rsid w:val="002C39AC"/>
    <w:rsid w:val="002C3ACA"/>
    <w:rsid w:val="002C41DD"/>
    <w:rsid w:val="002C5A6C"/>
    <w:rsid w:val="002D0486"/>
    <w:rsid w:val="002D132E"/>
    <w:rsid w:val="002D454E"/>
    <w:rsid w:val="002D4EB7"/>
    <w:rsid w:val="002D5F04"/>
    <w:rsid w:val="002D7F96"/>
    <w:rsid w:val="002E1B1B"/>
    <w:rsid w:val="002E400E"/>
    <w:rsid w:val="002E436D"/>
    <w:rsid w:val="002E468D"/>
    <w:rsid w:val="002E55FE"/>
    <w:rsid w:val="002E6888"/>
    <w:rsid w:val="002E7E1A"/>
    <w:rsid w:val="002E7F77"/>
    <w:rsid w:val="002F0FF4"/>
    <w:rsid w:val="002F5CD6"/>
    <w:rsid w:val="002F610A"/>
    <w:rsid w:val="002F6CAD"/>
    <w:rsid w:val="00302D2C"/>
    <w:rsid w:val="0030603C"/>
    <w:rsid w:val="00306B40"/>
    <w:rsid w:val="00306EDC"/>
    <w:rsid w:val="0031004A"/>
    <w:rsid w:val="00310259"/>
    <w:rsid w:val="003104B3"/>
    <w:rsid w:val="0031082F"/>
    <w:rsid w:val="00311260"/>
    <w:rsid w:val="003119F8"/>
    <w:rsid w:val="003127CD"/>
    <w:rsid w:val="00313DFB"/>
    <w:rsid w:val="00314125"/>
    <w:rsid w:val="00314E70"/>
    <w:rsid w:val="0031670A"/>
    <w:rsid w:val="003177D4"/>
    <w:rsid w:val="00317CFA"/>
    <w:rsid w:val="003207B1"/>
    <w:rsid w:val="00320FB9"/>
    <w:rsid w:val="0032240C"/>
    <w:rsid w:val="003229F8"/>
    <w:rsid w:val="00322A2D"/>
    <w:rsid w:val="00325632"/>
    <w:rsid w:val="0032742A"/>
    <w:rsid w:val="0032781A"/>
    <w:rsid w:val="00330540"/>
    <w:rsid w:val="0033300C"/>
    <w:rsid w:val="003333CB"/>
    <w:rsid w:val="00333953"/>
    <w:rsid w:val="0033401F"/>
    <w:rsid w:val="00335661"/>
    <w:rsid w:val="00335D06"/>
    <w:rsid w:val="003370FE"/>
    <w:rsid w:val="0033726B"/>
    <w:rsid w:val="00337383"/>
    <w:rsid w:val="00341877"/>
    <w:rsid w:val="003443F6"/>
    <w:rsid w:val="00344E81"/>
    <w:rsid w:val="0034572B"/>
    <w:rsid w:val="00346139"/>
    <w:rsid w:val="003469A3"/>
    <w:rsid w:val="00346D13"/>
    <w:rsid w:val="00350595"/>
    <w:rsid w:val="003519CD"/>
    <w:rsid w:val="00351BE8"/>
    <w:rsid w:val="0035215D"/>
    <w:rsid w:val="0035272E"/>
    <w:rsid w:val="00355542"/>
    <w:rsid w:val="00355858"/>
    <w:rsid w:val="00355D86"/>
    <w:rsid w:val="00357120"/>
    <w:rsid w:val="003575D6"/>
    <w:rsid w:val="0036024E"/>
    <w:rsid w:val="003605EF"/>
    <w:rsid w:val="0036220F"/>
    <w:rsid w:val="00362C86"/>
    <w:rsid w:val="003631E5"/>
    <w:rsid w:val="00363294"/>
    <w:rsid w:val="00364A7C"/>
    <w:rsid w:val="0036540E"/>
    <w:rsid w:val="0036624F"/>
    <w:rsid w:val="0036762D"/>
    <w:rsid w:val="00367B0B"/>
    <w:rsid w:val="00367BD3"/>
    <w:rsid w:val="00367FA9"/>
    <w:rsid w:val="00370592"/>
    <w:rsid w:val="00370AE3"/>
    <w:rsid w:val="00372679"/>
    <w:rsid w:val="00372D6C"/>
    <w:rsid w:val="0037346F"/>
    <w:rsid w:val="0037562B"/>
    <w:rsid w:val="00375F11"/>
    <w:rsid w:val="00377DB8"/>
    <w:rsid w:val="00380469"/>
    <w:rsid w:val="00380FFF"/>
    <w:rsid w:val="003810D4"/>
    <w:rsid w:val="003814B5"/>
    <w:rsid w:val="0038242F"/>
    <w:rsid w:val="003826D9"/>
    <w:rsid w:val="003838A7"/>
    <w:rsid w:val="003841EE"/>
    <w:rsid w:val="00384D4E"/>
    <w:rsid w:val="0038559F"/>
    <w:rsid w:val="00385FB3"/>
    <w:rsid w:val="00386FC9"/>
    <w:rsid w:val="00387395"/>
    <w:rsid w:val="00387BC4"/>
    <w:rsid w:val="0039006E"/>
    <w:rsid w:val="0039060B"/>
    <w:rsid w:val="00393589"/>
    <w:rsid w:val="003939FF"/>
    <w:rsid w:val="00393EC6"/>
    <w:rsid w:val="00396F5B"/>
    <w:rsid w:val="00397340"/>
    <w:rsid w:val="00397A63"/>
    <w:rsid w:val="003A0067"/>
    <w:rsid w:val="003A345C"/>
    <w:rsid w:val="003A3D18"/>
    <w:rsid w:val="003A4E40"/>
    <w:rsid w:val="003A55C2"/>
    <w:rsid w:val="003A7947"/>
    <w:rsid w:val="003B098E"/>
    <w:rsid w:val="003B0D43"/>
    <w:rsid w:val="003B12F0"/>
    <w:rsid w:val="003B1EB5"/>
    <w:rsid w:val="003B1FAD"/>
    <w:rsid w:val="003B2824"/>
    <w:rsid w:val="003B2BDB"/>
    <w:rsid w:val="003B2DF5"/>
    <w:rsid w:val="003B602F"/>
    <w:rsid w:val="003B7E55"/>
    <w:rsid w:val="003C3CFA"/>
    <w:rsid w:val="003C71E0"/>
    <w:rsid w:val="003D01CE"/>
    <w:rsid w:val="003D1120"/>
    <w:rsid w:val="003D16B4"/>
    <w:rsid w:val="003D1FA4"/>
    <w:rsid w:val="003D577D"/>
    <w:rsid w:val="003D7612"/>
    <w:rsid w:val="003E1DE7"/>
    <w:rsid w:val="003E217D"/>
    <w:rsid w:val="003E2450"/>
    <w:rsid w:val="003E69B5"/>
    <w:rsid w:val="003F054D"/>
    <w:rsid w:val="003F259A"/>
    <w:rsid w:val="003F26C6"/>
    <w:rsid w:val="003F3FB1"/>
    <w:rsid w:val="003F61F3"/>
    <w:rsid w:val="00401A6D"/>
    <w:rsid w:val="00402718"/>
    <w:rsid w:val="00411259"/>
    <w:rsid w:val="00411C43"/>
    <w:rsid w:val="00412D36"/>
    <w:rsid w:val="00413291"/>
    <w:rsid w:val="004142D4"/>
    <w:rsid w:val="00414837"/>
    <w:rsid w:val="00414EB4"/>
    <w:rsid w:val="00415933"/>
    <w:rsid w:val="00415DAB"/>
    <w:rsid w:val="004161CB"/>
    <w:rsid w:val="00422CE3"/>
    <w:rsid w:val="004246D8"/>
    <w:rsid w:val="00424BB6"/>
    <w:rsid w:val="00425A2E"/>
    <w:rsid w:val="00425FFC"/>
    <w:rsid w:val="0043074B"/>
    <w:rsid w:val="0043077F"/>
    <w:rsid w:val="00432314"/>
    <w:rsid w:val="004339B0"/>
    <w:rsid w:val="004343BB"/>
    <w:rsid w:val="00436978"/>
    <w:rsid w:val="0043767F"/>
    <w:rsid w:val="00437AD8"/>
    <w:rsid w:val="00437C85"/>
    <w:rsid w:val="00441209"/>
    <w:rsid w:val="004427E8"/>
    <w:rsid w:val="004433B6"/>
    <w:rsid w:val="0044602D"/>
    <w:rsid w:val="0044758E"/>
    <w:rsid w:val="00450F66"/>
    <w:rsid w:val="004511D4"/>
    <w:rsid w:val="004514B1"/>
    <w:rsid w:val="00451BBC"/>
    <w:rsid w:val="004536A9"/>
    <w:rsid w:val="00453924"/>
    <w:rsid w:val="004539D5"/>
    <w:rsid w:val="00454D58"/>
    <w:rsid w:val="00455036"/>
    <w:rsid w:val="0045564C"/>
    <w:rsid w:val="00455BBC"/>
    <w:rsid w:val="0045709E"/>
    <w:rsid w:val="00457B50"/>
    <w:rsid w:val="00460166"/>
    <w:rsid w:val="00460A94"/>
    <w:rsid w:val="004612FD"/>
    <w:rsid w:val="00461464"/>
    <w:rsid w:val="004629BF"/>
    <w:rsid w:val="00464995"/>
    <w:rsid w:val="00465AB7"/>
    <w:rsid w:val="00465CAC"/>
    <w:rsid w:val="00465E42"/>
    <w:rsid w:val="00467697"/>
    <w:rsid w:val="00467B6D"/>
    <w:rsid w:val="004706D8"/>
    <w:rsid w:val="004709FC"/>
    <w:rsid w:val="004714A2"/>
    <w:rsid w:val="00472EA4"/>
    <w:rsid w:val="0047302C"/>
    <w:rsid w:val="00474958"/>
    <w:rsid w:val="00476584"/>
    <w:rsid w:val="00476EEC"/>
    <w:rsid w:val="004800D5"/>
    <w:rsid w:val="004808ED"/>
    <w:rsid w:val="00483D9F"/>
    <w:rsid w:val="004845EF"/>
    <w:rsid w:val="00484C89"/>
    <w:rsid w:val="0048576B"/>
    <w:rsid w:val="00485BA7"/>
    <w:rsid w:val="00486921"/>
    <w:rsid w:val="004869A5"/>
    <w:rsid w:val="00490E06"/>
    <w:rsid w:val="00490FFC"/>
    <w:rsid w:val="00491E59"/>
    <w:rsid w:val="00492338"/>
    <w:rsid w:val="0049273D"/>
    <w:rsid w:val="004946B1"/>
    <w:rsid w:val="00495D01"/>
    <w:rsid w:val="00496227"/>
    <w:rsid w:val="004A3330"/>
    <w:rsid w:val="004A6A6C"/>
    <w:rsid w:val="004A70C7"/>
    <w:rsid w:val="004B009F"/>
    <w:rsid w:val="004B0661"/>
    <w:rsid w:val="004B3E4C"/>
    <w:rsid w:val="004B4F29"/>
    <w:rsid w:val="004B5000"/>
    <w:rsid w:val="004B7A6B"/>
    <w:rsid w:val="004C0CFB"/>
    <w:rsid w:val="004C16D3"/>
    <w:rsid w:val="004C192B"/>
    <w:rsid w:val="004C2ED1"/>
    <w:rsid w:val="004C3C4E"/>
    <w:rsid w:val="004C40C9"/>
    <w:rsid w:val="004C6EAC"/>
    <w:rsid w:val="004C700B"/>
    <w:rsid w:val="004D17F1"/>
    <w:rsid w:val="004D23CA"/>
    <w:rsid w:val="004D23EF"/>
    <w:rsid w:val="004D310B"/>
    <w:rsid w:val="004D3D7E"/>
    <w:rsid w:val="004D6D87"/>
    <w:rsid w:val="004D795B"/>
    <w:rsid w:val="004E056E"/>
    <w:rsid w:val="004E1402"/>
    <w:rsid w:val="004E5928"/>
    <w:rsid w:val="004E6A11"/>
    <w:rsid w:val="004F0C93"/>
    <w:rsid w:val="004F0E27"/>
    <w:rsid w:val="004F16D1"/>
    <w:rsid w:val="004F1B72"/>
    <w:rsid w:val="004F4B4E"/>
    <w:rsid w:val="004F70AE"/>
    <w:rsid w:val="004F780B"/>
    <w:rsid w:val="004F7945"/>
    <w:rsid w:val="005025B4"/>
    <w:rsid w:val="00504198"/>
    <w:rsid w:val="0050530B"/>
    <w:rsid w:val="00505EC6"/>
    <w:rsid w:val="005109B5"/>
    <w:rsid w:val="00510BF0"/>
    <w:rsid w:val="00510DA1"/>
    <w:rsid w:val="00510EE4"/>
    <w:rsid w:val="005119AF"/>
    <w:rsid w:val="005156D9"/>
    <w:rsid w:val="005165A5"/>
    <w:rsid w:val="00517A00"/>
    <w:rsid w:val="00520371"/>
    <w:rsid w:val="005223A0"/>
    <w:rsid w:val="00525CE6"/>
    <w:rsid w:val="005271AE"/>
    <w:rsid w:val="00527D67"/>
    <w:rsid w:val="005300BA"/>
    <w:rsid w:val="00530E9D"/>
    <w:rsid w:val="00530FA7"/>
    <w:rsid w:val="0053368A"/>
    <w:rsid w:val="005339FC"/>
    <w:rsid w:val="00533CEE"/>
    <w:rsid w:val="005343F5"/>
    <w:rsid w:val="00534CA0"/>
    <w:rsid w:val="00536AEC"/>
    <w:rsid w:val="005375FE"/>
    <w:rsid w:val="0054085D"/>
    <w:rsid w:val="00541D56"/>
    <w:rsid w:val="00541DF0"/>
    <w:rsid w:val="00542C7B"/>
    <w:rsid w:val="00543116"/>
    <w:rsid w:val="005436FA"/>
    <w:rsid w:val="00544610"/>
    <w:rsid w:val="0054464D"/>
    <w:rsid w:val="005471B4"/>
    <w:rsid w:val="005475DC"/>
    <w:rsid w:val="005522F2"/>
    <w:rsid w:val="00552527"/>
    <w:rsid w:val="00554036"/>
    <w:rsid w:val="0055457A"/>
    <w:rsid w:val="00554999"/>
    <w:rsid w:val="00554DD4"/>
    <w:rsid w:val="00554EFB"/>
    <w:rsid w:val="00556901"/>
    <w:rsid w:val="005578F8"/>
    <w:rsid w:val="0056092A"/>
    <w:rsid w:val="00560B61"/>
    <w:rsid w:val="00561329"/>
    <w:rsid w:val="0056220A"/>
    <w:rsid w:val="00562D5A"/>
    <w:rsid w:val="0056354A"/>
    <w:rsid w:val="00563A3D"/>
    <w:rsid w:val="0057027E"/>
    <w:rsid w:val="005718A4"/>
    <w:rsid w:val="00572327"/>
    <w:rsid w:val="0057402C"/>
    <w:rsid w:val="00575002"/>
    <w:rsid w:val="00576EE1"/>
    <w:rsid w:val="00577F92"/>
    <w:rsid w:val="005811C6"/>
    <w:rsid w:val="00583A32"/>
    <w:rsid w:val="00584602"/>
    <w:rsid w:val="005878CE"/>
    <w:rsid w:val="00587B8C"/>
    <w:rsid w:val="00590618"/>
    <w:rsid w:val="00590D06"/>
    <w:rsid w:val="0059286E"/>
    <w:rsid w:val="00593DC8"/>
    <w:rsid w:val="00594769"/>
    <w:rsid w:val="00594E22"/>
    <w:rsid w:val="00595B21"/>
    <w:rsid w:val="00595B7C"/>
    <w:rsid w:val="00595EFE"/>
    <w:rsid w:val="00596BEF"/>
    <w:rsid w:val="00596EFA"/>
    <w:rsid w:val="005A114A"/>
    <w:rsid w:val="005A3268"/>
    <w:rsid w:val="005A44CC"/>
    <w:rsid w:val="005A58A6"/>
    <w:rsid w:val="005A729F"/>
    <w:rsid w:val="005A72CB"/>
    <w:rsid w:val="005B35B9"/>
    <w:rsid w:val="005B3C6D"/>
    <w:rsid w:val="005B560B"/>
    <w:rsid w:val="005B67AF"/>
    <w:rsid w:val="005B7089"/>
    <w:rsid w:val="005C25DD"/>
    <w:rsid w:val="005C413A"/>
    <w:rsid w:val="005C4929"/>
    <w:rsid w:val="005C6405"/>
    <w:rsid w:val="005C75D1"/>
    <w:rsid w:val="005C7C0D"/>
    <w:rsid w:val="005E0F5D"/>
    <w:rsid w:val="005E1CD5"/>
    <w:rsid w:val="005E20F4"/>
    <w:rsid w:val="005E2270"/>
    <w:rsid w:val="005E26FB"/>
    <w:rsid w:val="005E2A61"/>
    <w:rsid w:val="005E2FC7"/>
    <w:rsid w:val="005E3D1F"/>
    <w:rsid w:val="005E4587"/>
    <w:rsid w:val="005E4E70"/>
    <w:rsid w:val="005E66D5"/>
    <w:rsid w:val="005F0A23"/>
    <w:rsid w:val="005F2258"/>
    <w:rsid w:val="005F3117"/>
    <w:rsid w:val="005F5352"/>
    <w:rsid w:val="005F571C"/>
    <w:rsid w:val="005F6492"/>
    <w:rsid w:val="0060034E"/>
    <w:rsid w:val="00600E51"/>
    <w:rsid w:val="006013DC"/>
    <w:rsid w:val="0060173E"/>
    <w:rsid w:val="00603A6C"/>
    <w:rsid w:val="00604D56"/>
    <w:rsid w:val="00604E0B"/>
    <w:rsid w:val="0060567B"/>
    <w:rsid w:val="00605DC6"/>
    <w:rsid w:val="0060699D"/>
    <w:rsid w:val="006078A9"/>
    <w:rsid w:val="00607F33"/>
    <w:rsid w:val="0061054E"/>
    <w:rsid w:val="00610CBA"/>
    <w:rsid w:val="006110EB"/>
    <w:rsid w:val="00611CA9"/>
    <w:rsid w:val="00611DB3"/>
    <w:rsid w:val="006121F1"/>
    <w:rsid w:val="006129B2"/>
    <w:rsid w:val="0061360A"/>
    <w:rsid w:val="00614B41"/>
    <w:rsid w:val="0061569C"/>
    <w:rsid w:val="0062157D"/>
    <w:rsid w:val="00621FD7"/>
    <w:rsid w:val="00624803"/>
    <w:rsid w:val="00624837"/>
    <w:rsid w:val="00625480"/>
    <w:rsid w:val="00625FA8"/>
    <w:rsid w:val="0062649E"/>
    <w:rsid w:val="00626C93"/>
    <w:rsid w:val="0062788B"/>
    <w:rsid w:val="00627FD0"/>
    <w:rsid w:val="00632C5C"/>
    <w:rsid w:val="006340E2"/>
    <w:rsid w:val="00634707"/>
    <w:rsid w:val="006403D4"/>
    <w:rsid w:val="006419AA"/>
    <w:rsid w:val="00641E39"/>
    <w:rsid w:val="006427A9"/>
    <w:rsid w:val="006439A7"/>
    <w:rsid w:val="00645312"/>
    <w:rsid w:val="006456F0"/>
    <w:rsid w:val="006460F4"/>
    <w:rsid w:val="00646E0A"/>
    <w:rsid w:val="00646E12"/>
    <w:rsid w:val="00647A73"/>
    <w:rsid w:val="00650564"/>
    <w:rsid w:val="00653E5D"/>
    <w:rsid w:val="00654549"/>
    <w:rsid w:val="00656F33"/>
    <w:rsid w:val="00657447"/>
    <w:rsid w:val="006574AB"/>
    <w:rsid w:val="00657758"/>
    <w:rsid w:val="006603EB"/>
    <w:rsid w:val="00660941"/>
    <w:rsid w:val="0066340F"/>
    <w:rsid w:val="006638CA"/>
    <w:rsid w:val="00663AC8"/>
    <w:rsid w:val="00664B96"/>
    <w:rsid w:val="00666EAA"/>
    <w:rsid w:val="0066710C"/>
    <w:rsid w:val="00667723"/>
    <w:rsid w:val="006679C8"/>
    <w:rsid w:val="00671728"/>
    <w:rsid w:val="006724ED"/>
    <w:rsid w:val="00672BEF"/>
    <w:rsid w:val="00673B91"/>
    <w:rsid w:val="00675990"/>
    <w:rsid w:val="00676D27"/>
    <w:rsid w:val="0067774D"/>
    <w:rsid w:val="006824FC"/>
    <w:rsid w:val="00682D68"/>
    <w:rsid w:val="006839F2"/>
    <w:rsid w:val="00683BA8"/>
    <w:rsid w:val="00686B1D"/>
    <w:rsid w:val="00691498"/>
    <w:rsid w:val="006921F5"/>
    <w:rsid w:val="00692264"/>
    <w:rsid w:val="006927F2"/>
    <w:rsid w:val="00694DB4"/>
    <w:rsid w:val="00696367"/>
    <w:rsid w:val="006A02CA"/>
    <w:rsid w:val="006A1B32"/>
    <w:rsid w:val="006A1D06"/>
    <w:rsid w:val="006A348C"/>
    <w:rsid w:val="006A492E"/>
    <w:rsid w:val="006A4CFF"/>
    <w:rsid w:val="006A6151"/>
    <w:rsid w:val="006B2F11"/>
    <w:rsid w:val="006B4162"/>
    <w:rsid w:val="006B575F"/>
    <w:rsid w:val="006B7B48"/>
    <w:rsid w:val="006C045C"/>
    <w:rsid w:val="006C0AE0"/>
    <w:rsid w:val="006C1AEA"/>
    <w:rsid w:val="006C7833"/>
    <w:rsid w:val="006D0044"/>
    <w:rsid w:val="006D08EA"/>
    <w:rsid w:val="006D37C9"/>
    <w:rsid w:val="006D3B4D"/>
    <w:rsid w:val="006D6D76"/>
    <w:rsid w:val="006E0F90"/>
    <w:rsid w:val="006E2EE2"/>
    <w:rsid w:val="006E49C7"/>
    <w:rsid w:val="006F0A08"/>
    <w:rsid w:val="006F2E54"/>
    <w:rsid w:val="006F3170"/>
    <w:rsid w:val="006F7636"/>
    <w:rsid w:val="00700244"/>
    <w:rsid w:val="007009B5"/>
    <w:rsid w:val="00700CAB"/>
    <w:rsid w:val="00703741"/>
    <w:rsid w:val="00703BC2"/>
    <w:rsid w:val="00704E35"/>
    <w:rsid w:val="00712CC0"/>
    <w:rsid w:val="007138B7"/>
    <w:rsid w:val="00714434"/>
    <w:rsid w:val="00715263"/>
    <w:rsid w:val="00717163"/>
    <w:rsid w:val="00722FEC"/>
    <w:rsid w:val="00723949"/>
    <w:rsid w:val="00725958"/>
    <w:rsid w:val="007270C8"/>
    <w:rsid w:val="00727FAA"/>
    <w:rsid w:val="00730BE9"/>
    <w:rsid w:val="007314F7"/>
    <w:rsid w:val="00731DA2"/>
    <w:rsid w:val="00733A49"/>
    <w:rsid w:val="00733DB4"/>
    <w:rsid w:val="00735945"/>
    <w:rsid w:val="00736151"/>
    <w:rsid w:val="007378F6"/>
    <w:rsid w:val="00737EEA"/>
    <w:rsid w:val="007404AF"/>
    <w:rsid w:val="00743196"/>
    <w:rsid w:val="00745872"/>
    <w:rsid w:val="00746177"/>
    <w:rsid w:val="0074675F"/>
    <w:rsid w:val="007471F0"/>
    <w:rsid w:val="007478B5"/>
    <w:rsid w:val="00750D22"/>
    <w:rsid w:val="0075209D"/>
    <w:rsid w:val="00753AE9"/>
    <w:rsid w:val="00756588"/>
    <w:rsid w:val="007572E5"/>
    <w:rsid w:val="00760705"/>
    <w:rsid w:val="00760844"/>
    <w:rsid w:val="00761388"/>
    <w:rsid w:val="007635A1"/>
    <w:rsid w:val="00763BEA"/>
    <w:rsid w:val="00763CC2"/>
    <w:rsid w:val="00766166"/>
    <w:rsid w:val="00767B3C"/>
    <w:rsid w:val="00771317"/>
    <w:rsid w:val="00772A77"/>
    <w:rsid w:val="00773020"/>
    <w:rsid w:val="00773065"/>
    <w:rsid w:val="007733AE"/>
    <w:rsid w:val="007736F2"/>
    <w:rsid w:val="0077386D"/>
    <w:rsid w:val="00774DFF"/>
    <w:rsid w:val="0077672F"/>
    <w:rsid w:val="007769A4"/>
    <w:rsid w:val="00776F9C"/>
    <w:rsid w:val="007778D0"/>
    <w:rsid w:val="00782808"/>
    <w:rsid w:val="00783408"/>
    <w:rsid w:val="007838C6"/>
    <w:rsid w:val="00783F58"/>
    <w:rsid w:val="00784E91"/>
    <w:rsid w:val="007860F0"/>
    <w:rsid w:val="00786470"/>
    <w:rsid w:val="007865C7"/>
    <w:rsid w:val="007869B0"/>
    <w:rsid w:val="0078726C"/>
    <w:rsid w:val="00787751"/>
    <w:rsid w:val="00791777"/>
    <w:rsid w:val="007917C0"/>
    <w:rsid w:val="00791B71"/>
    <w:rsid w:val="0079299F"/>
    <w:rsid w:val="00794A34"/>
    <w:rsid w:val="00794FF2"/>
    <w:rsid w:val="00796CBD"/>
    <w:rsid w:val="007A2AE6"/>
    <w:rsid w:val="007A376D"/>
    <w:rsid w:val="007A3AF1"/>
    <w:rsid w:val="007A4AF2"/>
    <w:rsid w:val="007A790E"/>
    <w:rsid w:val="007B0295"/>
    <w:rsid w:val="007B206B"/>
    <w:rsid w:val="007B2F8F"/>
    <w:rsid w:val="007B39C5"/>
    <w:rsid w:val="007B4B88"/>
    <w:rsid w:val="007B5039"/>
    <w:rsid w:val="007B6897"/>
    <w:rsid w:val="007B6EBF"/>
    <w:rsid w:val="007C0C91"/>
    <w:rsid w:val="007C15A3"/>
    <w:rsid w:val="007C1CB9"/>
    <w:rsid w:val="007C23C2"/>
    <w:rsid w:val="007C2771"/>
    <w:rsid w:val="007C3362"/>
    <w:rsid w:val="007C3D0E"/>
    <w:rsid w:val="007C5C54"/>
    <w:rsid w:val="007C5F5E"/>
    <w:rsid w:val="007D03A7"/>
    <w:rsid w:val="007D18F8"/>
    <w:rsid w:val="007D203B"/>
    <w:rsid w:val="007D310C"/>
    <w:rsid w:val="007D4FFD"/>
    <w:rsid w:val="007D5578"/>
    <w:rsid w:val="007D710A"/>
    <w:rsid w:val="007D7336"/>
    <w:rsid w:val="007D7852"/>
    <w:rsid w:val="007E03D5"/>
    <w:rsid w:val="007E0C43"/>
    <w:rsid w:val="007E18EA"/>
    <w:rsid w:val="007E2525"/>
    <w:rsid w:val="007E267A"/>
    <w:rsid w:val="007E4E17"/>
    <w:rsid w:val="007E5300"/>
    <w:rsid w:val="007E6F57"/>
    <w:rsid w:val="007F075F"/>
    <w:rsid w:val="007F08D7"/>
    <w:rsid w:val="007F2228"/>
    <w:rsid w:val="007F2517"/>
    <w:rsid w:val="007F31A3"/>
    <w:rsid w:val="007F3EE5"/>
    <w:rsid w:val="007F40FD"/>
    <w:rsid w:val="007F4D66"/>
    <w:rsid w:val="007F667C"/>
    <w:rsid w:val="007F7411"/>
    <w:rsid w:val="007F7E33"/>
    <w:rsid w:val="00800DF6"/>
    <w:rsid w:val="00801864"/>
    <w:rsid w:val="00801FB3"/>
    <w:rsid w:val="008031ED"/>
    <w:rsid w:val="00803240"/>
    <w:rsid w:val="008034C6"/>
    <w:rsid w:val="00805434"/>
    <w:rsid w:val="00805632"/>
    <w:rsid w:val="00805B67"/>
    <w:rsid w:val="00805CBD"/>
    <w:rsid w:val="00807461"/>
    <w:rsid w:val="00807A77"/>
    <w:rsid w:val="008110D6"/>
    <w:rsid w:val="00811B2B"/>
    <w:rsid w:val="0081205E"/>
    <w:rsid w:val="008133C9"/>
    <w:rsid w:val="00814254"/>
    <w:rsid w:val="00814767"/>
    <w:rsid w:val="00814C2F"/>
    <w:rsid w:val="00815745"/>
    <w:rsid w:val="008179BF"/>
    <w:rsid w:val="00821702"/>
    <w:rsid w:val="008238C5"/>
    <w:rsid w:val="00823B8E"/>
    <w:rsid w:val="008241E4"/>
    <w:rsid w:val="00824E3F"/>
    <w:rsid w:val="00825AFE"/>
    <w:rsid w:val="0082697D"/>
    <w:rsid w:val="00827622"/>
    <w:rsid w:val="00830779"/>
    <w:rsid w:val="008350F8"/>
    <w:rsid w:val="008352DA"/>
    <w:rsid w:val="0083531A"/>
    <w:rsid w:val="00836102"/>
    <w:rsid w:val="00837FD6"/>
    <w:rsid w:val="00840EC0"/>
    <w:rsid w:val="00842F02"/>
    <w:rsid w:val="00844CAC"/>
    <w:rsid w:val="00846FEE"/>
    <w:rsid w:val="008512A8"/>
    <w:rsid w:val="00851757"/>
    <w:rsid w:val="008519F1"/>
    <w:rsid w:val="0085514D"/>
    <w:rsid w:val="0085633F"/>
    <w:rsid w:val="00856970"/>
    <w:rsid w:val="00856B27"/>
    <w:rsid w:val="00857244"/>
    <w:rsid w:val="00857F6A"/>
    <w:rsid w:val="008603B1"/>
    <w:rsid w:val="00861BDE"/>
    <w:rsid w:val="00862F95"/>
    <w:rsid w:val="00863744"/>
    <w:rsid w:val="008639AB"/>
    <w:rsid w:val="00863DC4"/>
    <w:rsid w:val="00865E43"/>
    <w:rsid w:val="008667A4"/>
    <w:rsid w:val="00866C24"/>
    <w:rsid w:val="00867048"/>
    <w:rsid w:val="00867ACA"/>
    <w:rsid w:val="0087069D"/>
    <w:rsid w:val="00872656"/>
    <w:rsid w:val="008746B1"/>
    <w:rsid w:val="00874FDE"/>
    <w:rsid w:val="0087509E"/>
    <w:rsid w:val="00875DDA"/>
    <w:rsid w:val="0088186D"/>
    <w:rsid w:val="00881AA3"/>
    <w:rsid w:val="00881DBE"/>
    <w:rsid w:val="00881E05"/>
    <w:rsid w:val="00881E6E"/>
    <w:rsid w:val="008837CA"/>
    <w:rsid w:val="008854A7"/>
    <w:rsid w:val="00885972"/>
    <w:rsid w:val="0088597E"/>
    <w:rsid w:val="00885BC3"/>
    <w:rsid w:val="00890B51"/>
    <w:rsid w:val="00890B7B"/>
    <w:rsid w:val="00892CC5"/>
    <w:rsid w:val="00894160"/>
    <w:rsid w:val="008952F2"/>
    <w:rsid w:val="00895580"/>
    <w:rsid w:val="008958A2"/>
    <w:rsid w:val="00895CF3"/>
    <w:rsid w:val="008977EB"/>
    <w:rsid w:val="008A0451"/>
    <w:rsid w:val="008A15A3"/>
    <w:rsid w:val="008A1CA0"/>
    <w:rsid w:val="008A2012"/>
    <w:rsid w:val="008A5EE0"/>
    <w:rsid w:val="008A61AE"/>
    <w:rsid w:val="008A688F"/>
    <w:rsid w:val="008A71C9"/>
    <w:rsid w:val="008A7237"/>
    <w:rsid w:val="008B07D7"/>
    <w:rsid w:val="008B08D4"/>
    <w:rsid w:val="008B2DB2"/>
    <w:rsid w:val="008B3445"/>
    <w:rsid w:val="008B3606"/>
    <w:rsid w:val="008B377A"/>
    <w:rsid w:val="008B4A60"/>
    <w:rsid w:val="008B523B"/>
    <w:rsid w:val="008B5B6E"/>
    <w:rsid w:val="008B6DA1"/>
    <w:rsid w:val="008C05C8"/>
    <w:rsid w:val="008C0E9C"/>
    <w:rsid w:val="008C15D6"/>
    <w:rsid w:val="008C1D10"/>
    <w:rsid w:val="008C1F7A"/>
    <w:rsid w:val="008C42BA"/>
    <w:rsid w:val="008C4400"/>
    <w:rsid w:val="008C7B5A"/>
    <w:rsid w:val="008D15A7"/>
    <w:rsid w:val="008D1F2C"/>
    <w:rsid w:val="008D3913"/>
    <w:rsid w:val="008D397D"/>
    <w:rsid w:val="008D401E"/>
    <w:rsid w:val="008D5389"/>
    <w:rsid w:val="008D5598"/>
    <w:rsid w:val="008D5DEC"/>
    <w:rsid w:val="008E339E"/>
    <w:rsid w:val="008E3C63"/>
    <w:rsid w:val="008E41E4"/>
    <w:rsid w:val="008E428B"/>
    <w:rsid w:val="008E5279"/>
    <w:rsid w:val="008E57C9"/>
    <w:rsid w:val="008F1005"/>
    <w:rsid w:val="008F1107"/>
    <w:rsid w:val="008F143C"/>
    <w:rsid w:val="008F1738"/>
    <w:rsid w:val="008F37D2"/>
    <w:rsid w:val="008F3DE4"/>
    <w:rsid w:val="008F40A4"/>
    <w:rsid w:val="008F6F33"/>
    <w:rsid w:val="008F7552"/>
    <w:rsid w:val="00902B73"/>
    <w:rsid w:val="00902D00"/>
    <w:rsid w:val="00905C80"/>
    <w:rsid w:val="0090650A"/>
    <w:rsid w:val="00910E80"/>
    <w:rsid w:val="00913B43"/>
    <w:rsid w:val="00913EA5"/>
    <w:rsid w:val="009154FC"/>
    <w:rsid w:val="00917DA9"/>
    <w:rsid w:val="00920DF6"/>
    <w:rsid w:val="00920F4D"/>
    <w:rsid w:val="009214B8"/>
    <w:rsid w:val="009218DD"/>
    <w:rsid w:val="0092261A"/>
    <w:rsid w:val="00922660"/>
    <w:rsid w:val="009229CE"/>
    <w:rsid w:val="00925811"/>
    <w:rsid w:val="00927DDA"/>
    <w:rsid w:val="0093123C"/>
    <w:rsid w:val="00932A01"/>
    <w:rsid w:val="009335D9"/>
    <w:rsid w:val="009353A3"/>
    <w:rsid w:val="00936762"/>
    <w:rsid w:val="00936799"/>
    <w:rsid w:val="009372D3"/>
    <w:rsid w:val="00937426"/>
    <w:rsid w:val="00937F55"/>
    <w:rsid w:val="00941B61"/>
    <w:rsid w:val="00941CC5"/>
    <w:rsid w:val="0094222D"/>
    <w:rsid w:val="0094425B"/>
    <w:rsid w:val="0094544B"/>
    <w:rsid w:val="00946F57"/>
    <w:rsid w:val="00946FF1"/>
    <w:rsid w:val="009479E3"/>
    <w:rsid w:val="00947FCE"/>
    <w:rsid w:val="00952ACC"/>
    <w:rsid w:val="0095357D"/>
    <w:rsid w:val="009539B8"/>
    <w:rsid w:val="00953A87"/>
    <w:rsid w:val="00953F1C"/>
    <w:rsid w:val="009577C9"/>
    <w:rsid w:val="00964188"/>
    <w:rsid w:val="0096442F"/>
    <w:rsid w:val="0096484E"/>
    <w:rsid w:val="0096541A"/>
    <w:rsid w:val="0096722B"/>
    <w:rsid w:val="00970C84"/>
    <w:rsid w:val="00971253"/>
    <w:rsid w:val="00974D95"/>
    <w:rsid w:val="00975784"/>
    <w:rsid w:val="0097667C"/>
    <w:rsid w:val="00976F13"/>
    <w:rsid w:val="00977BAC"/>
    <w:rsid w:val="009832E3"/>
    <w:rsid w:val="0098369E"/>
    <w:rsid w:val="00983F32"/>
    <w:rsid w:val="00984CB5"/>
    <w:rsid w:val="009853DB"/>
    <w:rsid w:val="009861F5"/>
    <w:rsid w:val="00986558"/>
    <w:rsid w:val="00986ED0"/>
    <w:rsid w:val="00987499"/>
    <w:rsid w:val="009920CD"/>
    <w:rsid w:val="00992F06"/>
    <w:rsid w:val="00993600"/>
    <w:rsid w:val="00995DFC"/>
    <w:rsid w:val="00996415"/>
    <w:rsid w:val="009A0100"/>
    <w:rsid w:val="009A083C"/>
    <w:rsid w:val="009A22FF"/>
    <w:rsid w:val="009A3B99"/>
    <w:rsid w:val="009A5395"/>
    <w:rsid w:val="009A55A8"/>
    <w:rsid w:val="009B1547"/>
    <w:rsid w:val="009B29C6"/>
    <w:rsid w:val="009B34AF"/>
    <w:rsid w:val="009B35BA"/>
    <w:rsid w:val="009B408F"/>
    <w:rsid w:val="009B6117"/>
    <w:rsid w:val="009B627B"/>
    <w:rsid w:val="009C2746"/>
    <w:rsid w:val="009C28A3"/>
    <w:rsid w:val="009C3890"/>
    <w:rsid w:val="009C7D0B"/>
    <w:rsid w:val="009D1553"/>
    <w:rsid w:val="009D236A"/>
    <w:rsid w:val="009D525E"/>
    <w:rsid w:val="009D5518"/>
    <w:rsid w:val="009E1285"/>
    <w:rsid w:val="009E39A0"/>
    <w:rsid w:val="009E5BDB"/>
    <w:rsid w:val="009E62CF"/>
    <w:rsid w:val="009E6A4E"/>
    <w:rsid w:val="009E79D9"/>
    <w:rsid w:val="009F11B4"/>
    <w:rsid w:val="009F305F"/>
    <w:rsid w:val="009F45CB"/>
    <w:rsid w:val="009F5237"/>
    <w:rsid w:val="00A01104"/>
    <w:rsid w:val="00A01BC7"/>
    <w:rsid w:val="00A0202C"/>
    <w:rsid w:val="00A0311C"/>
    <w:rsid w:val="00A06FE2"/>
    <w:rsid w:val="00A073A9"/>
    <w:rsid w:val="00A11F6A"/>
    <w:rsid w:val="00A12329"/>
    <w:rsid w:val="00A13D0D"/>
    <w:rsid w:val="00A15C0B"/>
    <w:rsid w:val="00A16F02"/>
    <w:rsid w:val="00A16F89"/>
    <w:rsid w:val="00A17FA9"/>
    <w:rsid w:val="00A20143"/>
    <w:rsid w:val="00A20BD1"/>
    <w:rsid w:val="00A21AC3"/>
    <w:rsid w:val="00A2291F"/>
    <w:rsid w:val="00A24AF2"/>
    <w:rsid w:val="00A2598C"/>
    <w:rsid w:val="00A25BB8"/>
    <w:rsid w:val="00A27C4B"/>
    <w:rsid w:val="00A30C89"/>
    <w:rsid w:val="00A31668"/>
    <w:rsid w:val="00A31CA2"/>
    <w:rsid w:val="00A339B8"/>
    <w:rsid w:val="00A35440"/>
    <w:rsid w:val="00A36347"/>
    <w:rsid w:val="00A423E1"/>
    <w:rsid w:val="00A42A12"/>
    <w:rsid w:val="00A43CCD"/>
    <w:rsid w:val="00A44562"/>
    <w:rsid w:val="00A45C5E"/>
    <w:rsid w:val="00A463CF"/>
    <w:rsid w:val="00A46855"/>
    <w:rsid w:val="00A46E02"/>
    <w:rsid w:val="00A50CB0"/>
    <w:rsid w:val="00A52472"/>
    <w:rsid w:val="00A55AB7"/>
    <w:rsid w:val="00A55C62"/>
    <w:rsid w:val="00A5711B"/>
    <w:rsid w:val="00A575BD"/>
    <w:rsid w:val="00A60645"/>
    <w:rsid w:val="00A60FAF"/>
    <w:rsid w:val="00A61E8D"/>
    <w:rsid w:val="00A634D1"/>
    <w:rsid w:val="00A63E34"/>
    <w:rsid w:val="00A64DEB"/>
    <w:rsid w:val="00A65A3C"/>
    <w:rsid w:val="00A67B4C"/>
    <w:rsid w:val="00A71FA4"/>
    <w:rsid w:val="00A7255C"/>
    <w:rsid w:val="00A7264C"/>
    <w:rsid w:val="00A734EA"/>
    <w:rsid w:val="00A7622E"/>
    <w:rsid w:val="00A7728C"/>
    <w:rsid w:val="00A80509"/>
    <w:rsid w:val="00A81BAB"/>
    <w:rsid w:val="00A82FA5"/>
    <w:rsid w:val="00A849EE"/>
    <w:rsid w:val="00A84EB2"/>
    <w:rsid w:val="00A84FCF"/>
    <w:rsid w:val="00A8570F"/>
    <w:rsid w:val="00A86939"/>
    <w:rsid w:val="00A87725"/>
    <w:rsid w:val="00A90066"/>
    <w:rsid w:val="00A905D8"/>
    <w:rsid w:val="00A91EEA"/>
    <w:rsid w:val="00A9283A"/>
    <w:rsid w:val="00A94789"/>
    <w:rsid w:val="00A951D5"/>
    <w:rsid w:val="00A964CB"/>
    <w:rsid w:val="00A9650D"/>
    <w:rsid w:val="00AA0859"/>
    <w:rsid w:val="00AA0D21"/>
    <w:rsid w:val="00AA1604"/>
    <w:rsid w:val="00AA4729"/>
    <w:rsid w:val="00AA4E1E"/>
    <w:rsid w:val="00AA5358"/>
    <w:rsid w:val="00AA553A"/>
    <w:rsid w:val="00AA7715"/>
    <w:rsid w:val="00AA78DF"/>
    <w:rsid w:val="00AB1EED"/>
    <w:rsid w:val="00AB4BC4"/>
    <w:rsid w:val="00AB557C"/>
    <w:rsid w:val="00AB5A8A"/>
    <w:rsid w:val="00AB60BF"/>
    <w:rsid w:val="00AB698B"/>
    <w:rsid w:val="00AC0EC7"/>
    <w:rsid w:val="00AC19CE"/>
    <w:rsid w:val="00AC3C2F"/>
    <w:rsid w:val="00AC5852"/>
    <w:rsid w:val="00AC5E0C"/>
    <w:rsid w:val="00AC5F0C"/>
    <w:rsid w:val="00AC646B"/>
    <w:rsid w:val="00AC7338"/>
    <w:rsid w:val="00AC7F7A"/>
    <w:rsid w:val="00AD01B1"/>
    <w:rsid w:val="00AD08BF"/>
    <w:rsid w:val="00AD2ABF"/>
    <w:rsid w:val="00AD34C2"/>
    <w:rsid w:val="00AD3558"/>
    <w:rsid w:val="00AD4A6D"/>
    <w:rsid w:val="00AD4EE9"/>
    <w:rsid w:val="00AD602C"/>
    <w:rsid w:val="00AD6BF1"/>
    <w:rsid w:val="00AD76C7"/>
    <w:rsid w:val="00AE26B1"/>
    <w:rsid w:val="00AE2EF7"/>
    <w:rsid w:val="00AE4342"/>
    <w:rsid w:val="00AE542A"/>
    <w:rsid w:val="00AE6AFE"/>
    <w:rsid w:val="00AE743F"/>
    <w:rsid w:val="00AF015D"/>
    <w:rsid w:val="00AF2A61"/>
    <w:rsid w:val="00AF3DB1"/>
    <w:rsid w:val="00AF402A"/>
    <w:rsid w:val="00AF4BCE"/>
    <w:rsid w:val="00AF5A48"/>
    <w:rsid w:val="00AF5E40"/>
    <w:rsid w:val="00AF641F"/>
    <w:rsid w:val="00AF6C98"/>
    <w:rsid w:val="00AF7401"/>
    <w:rsid w:val="00AF756D"/>
    <w:rsid w:val="00AF7A40"/>
    <w:rsid w:val="00B00B1F"/>
    <w:rsid w:val="00B01F6E"/>
    <w:rsid w:val="00B01FEF"/>
    <w:rsid w:val="00B02A1C"/>
    <w:rsid w:val="00B03058"/>
    <w:rsid w:val="00B040F2"/>
    <w:rsid w:val="00B04574"/>
    <w:rsid w:val="00B049B3"/>
    <w:rsid w:val="00B04BED"/>
    <w:rsid w:val="00B0588A"/>
    <w:rsid w:val="00B058C5"/>
    <w:rsid w:val="00B06A62"/>
    <w:rsid w:val="00B11313"/>
    <w:rsid w:val="00B11539"/>
    <w:rsid w:val="00B1196E"/>
    <w:rsid w:val="00B11FDF"/>
    <w:rsid w:val="00B1365C"/>
    <w:rsid w:val="00B13BEA"/>
    <w:rsid w:val="00B15C20"/>
    <w:rsid w:val="00B15E6F"/>
    <w:rsid w:val="00B16851"/>
    <w:rsid w:val="00B17123"/>
    <w:rsid w:val="00B1798A"/>
    <w:rsid w:val="00B210E7"/>
    <w:rsid w:val="00B21F57"/>
    <w:rsid w:val="00B27D94"/>
    <w:rsid w:val="00B3010C"/>
    <w:rsid w:val="00B339A7"/>
    <w:rsid w:val="00B33FF0"/>
    <w:rsid w:val="00B35047"/>
    <w:rsid w:val="00B351C1"/>
    <w:rsid w:val="00B35C75"/>
    <w:rsid w:val="00B40045"/>
    <w:rsid w:val="00B404BD"/>
    <w:rsid w:val="00B40B57"/>
    <w:rsid w:val="00B41F63"/>
    <w:rsid w:val="00B468C9"/>
    <w:rsid w:val="00B46D75"/>
    <w:rsid w:val="00B5118B"/>
    <w:rsid w:val="00B52A03"/>
    <w:rsid w:val="00B546CB"/>
    <w:rsid w:val="00B54E58"/>
    <w:rsid w:val="00B56FB1"/>
    <w:rsid w:val="00B57132"/>
    <w:rsid w:val="00B60358"/>
    <w:rsid w:val="00B63779"/>
    <w:rsid w:val="00B645BC"/>
    <w:rsid w:val="00B65008"/>
    <w:rsid w:val="00B65994"/>
    <w:rsid w:val="00B70F4C"/>
    <w:rsid w:val="00B71461"/>
    <w:rsid w:val="00B73392"/>
    <w:rsid w:val="00B75445"/>
    <w:rsid w:val="00B75CE9"/>
    <w:rsid w:val="00B76B97"/>
    <w:rsid w:val="00B776AC"/>
    <w:rsid w:val="00B80272"/>
    <w:rsid w:val="00B80302"/>
    <w:rsid w:val="00B80F4D"/>
    <w:rsid w:val="00B810D6"/>
    <w:rsid w:val="00B81B7E"/>
    <w:rsid w:val="00B8205D"/>
    <w:rsid w:val="00B822E9"/>
    <w:rsid w:val="00B82DB7"/>
    <w:rsid w:val="00B8323A"/>
    <w:rsid w:val="00B83313"/>
    <w:rsid w:val="00B86C77"/>
    <w:rsid w:val="00B877F0"/>
    <w:rsid w:val="00B877FC"/>
    <w:rsid w:val="00B9070C"/>
    <w:rsid w:val="00B91A60"/>
    <w:rsid w:val="00B931D1"/>
    <w:rsid w:val="00B936D2"/>
    <w:rsid w:val="00B94CD6"/>
    <w:rsid w:val="00B972AB"/>
    <w:rsid w:val="00BA06E0"/>
    <w:rsid w:val="00BA0F20"/>
    <w:rsid w:val="00BA12DD"/>
    <w:rsid w:val="00BA34DE"/>
    <w:rsid w:val="00BA3865"/>
    <w:rsid w:val="00BA4B4F"/>
    <w:rsid w:val="00BA57BA"/>
    <w:rsid w:val="00BA5894"/>
    <w:rsid w:val="00BA5D6F"/>
    <w:rsid w:val="00BB2F3F"/>
    <w:rsid w:val="00BB30BA"/>
    <w:rsid w:val="00BB387D"/>
    <w:rsid w:val="00BB3B6F"/>
    <w:rsid w:val="00BB3DCE"/>
    <w:rsid w:val="00BB5F91"/>
    <w:rsid w:val="00BB66DF"/>
    <w:rsid w:val="00BB693B"/>
    <w:rsid w:val="00BB6D97"/>
    <w:rsid w:val="00BC0BF1"/>
    <w:rsid w:val="00BC161D"/>
    <w:rsid w:val="00BC2354"/>
    <w:rsid w:val="00BC5A18"/>
    <w:rsid w:val="00BC7963"/>
    <w:rsid w:val="00BD013A"/>
    <w:rsid w:val="00BD07A3"/>
    <w:rsid w:val="00BD1074"/>
    <w:rsid w:val="00BD40FE"/>
    <w:rsid w:val="00BD5149"/>
    <w:rsid w:val="00BD5569"/>
    <w:rsid w:val="00BD59B9"/>
    <w:rsid w:val="00BD59C5"/>
    <w:rsid w:val="00BD63CC"/>
    <w:rsid w:val="00BD6760"/>
    <w:rsid w:val="00BD744C"/>
    <w:rsid w:val="00BE0B6A"/>
    <w:rsid w:val="00BE44D9"/>
    <w:rsid w:val="00BE575A"/>
    <w:rsid w:val="00BE6C3F"/>
    <w:rsid w:val="00BE6F38"/>
    <w:rsid w:val="00BE787E"/>
    <w:rsid w:val="00BF011A"/>
    <w:rsid w:val="00BF2D9E"/>
    <w:rsid w:val="00BF3305"/>
    <w:rsid w:val="00BF3B7D"/>
    <w:rsid w:val="00BF4341"/>
    <w:rsid w:val="00BF609B"/>
    <w:rsid w:val="00BF631B"/>
    <w:rsid w:val="00C0255C"/>
    <w:rsid w:val="00C05610"/>
    <w:rsid w:val="00C05DE8"/>
    <w:rsid w:val="00C115BA"/>
    <w:rsid w:val="00C11D88"/>
    <w:rsid w:val="00C13F27"/>
    <w:rsid w:val="00C14B40"/>
    <w:rsid w:val="00C14E1B"/>
    <w:rsid w:val="00C153A5"/>
    <w:rsid w:val="00C163C6"/>
    <w:rsid w:val="00C1710B"/>
    <w:rsid w:val="00C17888"/>
    <w:rsid w:val="00C20C3E"/>
    <w:rsid w:val="00C215DA"/>
    <w:rsid w:val="00C24B93"/>
    <w:rsid w:val="00C24F95"/>
    <w:rsid w:val="00C2779F"/>
    <w:rsid w:val="00C27D11"/>
    <w:rsid w:val="00C3059F"/>
    <w:rsid w:val="00C319F2"/>
    <w:rsid w:val="00C332D5"/>
    <w:rsid w:val="00C3417F"/>
    <w:rsid w:val="00C3518B"/>
    <w:rsid w:val="00C357BF"/>
    <w:rsid w:val="00C359FC"/>
    <w:rsid w:val="00C35E9E"/>
    <w:rsid w:val="00C361A3"/>
    <w:rsid w:val="00C41EEA"/>
    <w:rsid w:val="00C42588"/>
    <w:rsid w:val="00C44145"/>
    <w:rsid w:val="00C45EBD"/>
    <w:rsid w:val="00C46099"/>
    <w:rsid w:val="00C46648"/>
    <w:rsid w:val="00C50F60"/>
    <w:rsid w:val="00C516CC"/>
    <w:rsid w:val="00C519F6"/>
    <w:rsid w:val="00C51C8B"/>
    <w:rsid w:val="00C52544"/>
    <w:rsid w:val="00C5349A"/>
    <w:rsid w:val="00C53CFF"/>
    <w:rsid w:val="00C5505C"/>
    <w:rsid w:val="00C55862"/>
    <w:rsid w:val="00C6011A"/>
    <w:rsid w:val="00C60141"/>
    <w:rsid w:val="00C61627"/>
    <w:rsid w:val="00C62018"/>
    <w:rsid w:val="00C6288C"/>
    <w:rsid w:val="00C630FA"/>
    <w:rsid w:val="00C644FD"/>
    <w:rsid w:val="00C65763"/>
    <w:rsid w:val="00C65E60"/>
    <w:rsid w:val="00C67D12"/>
    <w:rsid w:val="00C71194"/>
    <w:rsid w:val="00C72A3E"/>
    <w:rsid w:val="00C72C96"/>
    <w:rsid w:val="00C73570"/>
    <w:rsid w:val="00C7376F"/>
    <w:rsid w:val="00C74519"/>
    <w:rsid w:val="00C74F3C"/>
    <w:rsid w:val="00C76842"/>
    <w:rsid w:val="00C773ED"/>
    <w:rsid w:val="00C778B7"/>
    <w:rsid w:val="00C85234"/>
    <w:rsid w:val="00C87BD6"/>
    <w:rsid w:val="00C904A8"/>
    <w:rsid w:val="00C9097E"/>
    <w:rsid w:val="00C91697"/>
    <w:rsid w:val="00C93BE2"/>
    <w:rsid w:val="00C945A9"/>
    <w:rsid w:val="00C95211"/>
    <w:rsid w:val="00C96038"/>
    <w:rsid w:val="00C96D5B"/>
    <w:rsid w:val="00CA052C"/>
    <w:rsid w:val="00CA3578"/>
    <w:rsid w:val="00CA3FCC"/>
    <w:rsid w:val="00CA43A0"/>
    <w:rsid w:val="00CA5DBD"/>
    <w:rsid w:val="00CA604D"/>
    <w:rsid w:val="00CA644F"/>
    <w:rsid w:val="00CA6B36"/>
    <w:rsid w:val="00CA7055"/>
    <w:rsid w:val="00CA7139"/>
    <w:rsid w:val="00CA7AA5"/>
    <w:rsid w:val="00CB0A30"/>
    <w:rsid w:val="00CB29F6"/>
    <w:rsid w:val="00CB4101"/>
    <w:rsid w:val="00CB49DA"/>
    <w:rsid w:val="00CB6401"/>
    <w:rsid w:val="00CB6472"/>
    <w:rsid w:val="00CB7965"/>
    <w:rsid w:val="00CC1525"/>
    <w:rsid w:val="00CC2976"/>
    <w:rsid w:val="00CC55BE"/>
    <w:rsid w:val="00CC6B68"/>
    <w:rsid w:val="00CC7875"/>
    <w:rsid w:val="00CC7ED8"/>
    <w:rsid w:val="00CD1DCD"/>
    <w:rsid w:val="00CD3A2D"/>
    <w:rsid w:val="00CD693F"/>
    <w:rsid w:val="00CE304E"/>
    <w:rsid w:val="00CE3E48"/>
    <w:rsid w:val="00CE55A9"/>
    <w:rsid w:val="00CE55F8"/>
    <w:rsid w:val="00CE564D"/>
    <w:rsid w:val="00CE6EBF"/>
    <w:rsid w:val="00CE7113"/>
    <w:rsid w:val="00CE7EDA"/>
    <w:rsid w:val="00CF0636"/>
    <w:rsid w:val="00CF07BD"/>
    <w:rsid w:val="00CF0962"/>
    <w:rsid w:val="00CF1373"/>
    <w:rsid w:val="00CF16BC"/>
    <w:rsid w:val="00CF1FC2"/>
    <w:rsid w:val="00CF4F29"/>
    <w:rsid w:val="00CF5A0D"/>
    <w:rsid w:val="00CF6E61"/>
    <w:rsid w:val="00CF74B5"/>
    <w:rsid w:val="00D0067E"/>
    <w:rsid w:val="00D02260"/>
    <w:rsid w:val="00D03588"/>
    <w:rsid w:val="00D03956"/>
    <w:rsid w:val="00D03A6B"/>
    <w:rsid w:val="00D05EFD"/>
    <w:rsid w:val="00D071F2"/>
    <w:rsid w:val="00D07798"/>
    <w:rsid w:val="00D10073"/>
    <w:rsid w:val="00D10AF3"/>
    <w:rsid w:val="00D11147"/>
    <w:rsid w:val="00D1135F"/>
    <w:rsid w:val="00D12595"/>
    <w:rsid w:val="00D13668"/>
    <w:rsid w:val="00D13693"/>
    <w:rsid w:val="00D13E1B"/>
    <w:rsid w:val="00D145E3"/>
    <w:rsid w:val="00D1581A"/>
    <w:rsid w:val="00D15E72"/>
    <w:rsid w:val="00D16D95"/>
    <w:rsid w:val="00D16F86"/>
    <w:rsid w:val="00D2235C"/>
    <w:rsid w:val="00D22959"/>
    <w:rsid w:val="00D22D05"/>
    <w:rsid w:val="00D24455"/>
    <w:rsid w:val="00D2563C"/>
    <w:rsid w:val="00D27F0D"/>
    <w:rsid w:val="00D3040D"/>
    <w:rsid w:val="00D33508"/>
    <w:rsid w:val="00D34023"/>
    <w:rsid w:val="00D40483"/>
    <w:rsid w:val="00D41149"/>
    <w:rsid w:val="00D41B70"/>
    <w:rsid w:val="00D41ED9"/>
    <w:rsid w:val="00D42162"/>
    <w:rsid w:val="00D42D70"/>
    <w:rsid w:val="00D431A4"/>
    <w:rsid w:val="00D44398"/>
    <w:rsid w:val="00D45FC7"/>
    <w:rsid w:val="00D46473"/>
    <w:rsid w:val="00D46A36"/>
    <w:rsid w:val="00D47AFD"/>
    <w:rsid w:val="00D50996"/>
    <w:rsid w:val="00D50D29"/>
    <w:rsid w:val="00D52A94"/>
    <w:rsid w:val="00D54A15"/>
    <w:rsid w:val="00D555DC"/>
    <w:rsid w:val="00D55AC8"/>
    <w:rsid w:val="00D56D79"/>
    <w:rsid w:val="00D611BB"/>
    <w:rsid w:val="00D6201E"/>
    <w:rsid w:val="00D638E0"/>
    <w:rsid w:val="00D6429A"/>
    <w:rsid w:val="00D664A2"/>
    <w:rsid w:val="00D67B42"/>
    <w:rsid w:val="00D7028D"/>
    <w:rsid w:val="00D70870"/>
    <w:rsid w:val="00D72D5A"/>
    <w:rsid w:val="00D73444"/>
    <w:rsid w:val="00D7361F"/>
    <w:rsid w:val="00D738EE"/>
    <w:rsid w:val="00D739D4"/>
    <w:rsid w:val="00D73D76"/>
    <w:rsid w:val="00D73E24"/>
    <w:rsid w:val="00D75949"/>
    <w:rsid w:val="00D769BF"/>
    <w:rsid w:val="00D802CC"/>
    <w:rsid w:val="00D804BC"/>
    <w:rsid w:val="00D80653"/>
    <w:rsid w:val="00D834C1"/>
    <w:rsid w:val="00D841F2"/>
    <w:rsid w:val="00D84CB6"/>
    <w:rsid w:val="00D85C5E"/>
    <w:rsid w:val="00D90F0A"/>
    <w:rsid w:val="00D910E7"/>
    <w:rsid w:val="00D91215"/>
    <w:rsid w:val="00D921BE"/>
    <w:rsid w:val="00D92AE8"/>
    <w:rsid w:val="00D93013"/>
    <w:rsid w:val="00D93C06"/>
    <w:rsid w:val="00D95188"/>
    <w:rsid w:val="00D95612"/>
    <w:rsid w:val="00D95CC8"/>
    <w:rsid w:val="00DA253B"/>
    <w:rsid w:val="00DA2D37"/>
    <w:rsid w:val="00DA4785"/>
    <w:rsid w:val="00DA51A9"/>
    <w:rsid w:val="00DA5519"/>
    <w:rsid w:val="00DA5D66"/>
    <w:rsid w:val="00DB076D"/>
    <w:rsid w:val="00DB301F"/>
    <w:rsid w:val="00DB3B58"/>
    <w:rsid w:val="00DB476E"/>
    <w:rsid w:val="00DB715B"/>
    <w:rsid w:val="00DB7F5E"/>
    <w:rsid w:val="00DC0F8C"/>
    <w:rsid w:val="00DC1A4E"/>
    <w:rsid w:val="00DC2AA0"/>
    <w:rsid w:val="00DC2DC7"/>
    <w:rsid w:val="00DC61DC"/>
    <w:rsid w:val="00DD1175"/>
    <w:rsid w:val="00DD1234"/>
    <w:rsid w:val="00DD1547"/>
    <w:rsid w:val="00DD3484"/>
    <w:rsid w:val="00DD38DC"/>
    <w:rsid w:val="00DD4ACD"/>
    <w:rsid w:val="00DD5C29"/>
    <w:rsid w:val="00DD603B"/>
    <w:rsid w:val="00DD702A"/>
    <w:rsid w:val="00DE2F63"/>
    <w:rsid w:val="00DE35BD"/>
    <w:rsid w:val="00DE3893"/>
    <w:rsid w:val="00DE3E21"/>
    <w:rsid w:val="00DE480C"/>
    <w:rsid w:val="00DE5490"/>
    <w:rsid w:val="00DE559C"/>
    <w:rsid w:val="00DF0A2D"/>
    <w:rsid w:val="00DF158A"/>
    <w:rsid w:val="00DF1F09"/>
    <w:rsid w:val="00DF48D7"/>
    <w:rsid w:val="00DF6037"/>
    <w:rsid w:val="00E00A06"/>
    <w:rsid w:val="00E00C46"/>
    <w:rsid w:val="00E020A6"/>
    <w:rsid w:val="00E063F3"/>
    <w:rsid w:val="00E06D29"/>
    <w:rsid w:val="00E06F9C"/>
    <w:rsid w:val="00E10027"/>
    <w:rsid w:val="00E11FAC"/>
    <w:rsid w:val="00E12909"/>
    <w:rsid w:val="00E14DBC"/>
    <w:rsid w:val="00E15B75"/>
    <w:rsid w:val="00E15CA5"/>
    <w:rsid w:val="00E168F7"/>
    <w:rsid w:val="00E20BF8"/>
    <w:rsid w:val="00E211F0"/>
    <w:rsid w:val="00E24FE0"/>
    <w:rsid w:val="00E25E45"/>
    <w:rsid w:val="00E2748C"/>
    <w:rsid w:val="00E314FC"/>
    <w:rsid w:val="00E333D8"/>
    <w:rsid w:val="00E33696"/>
    <w:rsid w:val="00E339E3"/>
    <w:rsid w:val="00E34015"/>
    <w:rsid w:val="00E34E16"/>
    <w:rsid w:val="00E362AE"/>
    <w:rsid w:val="00E379A9"/>
    <w:rsid w:val="00E401AC"/>
    <w:rsid w:val="00E41BD3"/>
    <w:rsid w:val="00E42019"/>
    <w:rsid w:val="00E423FA"/>
    <w:rsid w:val="00E44B7B"/>
    <w:rsid w:val="00E452AD"/>
    <w:rsid w:val="00E452D2"/>
    <w:rsid w:val="00E46502"/>
    <w:rsid w:val="00E50FCF"/>
    <w:rsid w:val="00E5214F"/>
    <w:rsid w:val="00E528A8"/>
    <w:rsid w:val="00E53EEB"/>
    <w:rsid w:val="00E5441B"/>
    <w:rsid w:val="00E54A33"/>
    <w:rsid w:val="00E56B37"/>
    <w:rsid w:val="00E56F85"/>
    <w:rsid w:val="00E5737B"/>
    <w:rsid w:val="00E578FA"/>
    <w:rsid w:val="00E57FD9"/>
    <w:rsid w:val="00E60440"/>
    <w:rsid w:val="00E60871"/>
    <w:rsid w:val="00E61F83"/>
    <w:rsid w:val="00E64720"/>
    <w:rsid w:val="00E66003"/>
    <w:rsid w:val="00E67436"/>
    <w:rsid w:val="00E70CC8"/>
    <w:rsid w:val="00E71885"/>
    <w:rsid w:val="00E73256"/>
    <w:rsid w:val="00E73DC2"/>
    <w:rsid w:val="00E749D9"/>
    <w:rsid w:val="00E74CAF"/>
    <w:rsid w:val="00E7548F"/>
    <w:rsid w:val="00E75585"/>
    <w:rsid w:val="00E75D1A"/>
    <w:rsid w:val="00E76520"/>
    <w:rsid w:val="00E77604"/>
    <w:rsid w:val="00E807E7"/>
    <w:rsid w:val="00E81D8A"/>
    <w:rsid w:val="00E8219D"/>
    <w:rsid w:val="00E83347"/>
    <w:rsid w:val="00E856F8"/>
    <w:rsid w:val="00E85EEF"/>
    <w:rsid w:val="00E86DDF"/>
    <w:rsid w:val="00E87588"/>
    <w:rsid w:val="00E908D2"/>
    <w:rsid w:val="00E91130"/>
    <w:rsid w:val="00E91517"/>
    <w:rsid w:val="00E92926"/>
    <w:rsid w:val="00E93B18"/>
    <w:rsid w:val="00E94277"/>
    <w:rsid w:val="00E94348"/>
    <w:rsid w:val="00E94CCC"/>
    <w:rsid w:val="00E9597F"/>
    <w:rsid w:val="00E9626B"/>
    <w:rsid w:val="00E976BF"/>
    <w:rsid w:val="00EA3A4A"/>
    <w:rsid w:val="00EA43EE"/>
    <w:rsid w:val="00EA4F1C"/>
    <w:rsid w:val="00EA527E"/>
    <w:rsid w:val="00EA5A3C"/>
    <w:rsid w:val="00EA5C48"/>
    <w:rsid w:val="00EA7439"/>
    <w:rsid w:val="00EA7668"/>
    <w:rsid w:val="00EB0100"/>
    <w:rsid w:val="00EB042D"/>
    <w:rsid w:val="00EB2BA4"/>
    <w:rsid w:val="00EB32C1"/>
    <w:rsid w:val="00EB3528"/>
    <w:rsid w:val="00EB5BCF"/>
    <w:rsid w:val="00EB683E"/>
    <w:rsid w:val="00EC0259"/>
    <w:rsid w:val="00EC1B6B"/>
    <w:rsid w:val="00EC65A2"/>
    <w:rsid w:val="00EC6FAC"/>
    <w:rsid w:val="00EC708F"/>
    <w:rsid w:val="00EC70A6"/>
    <w:rsid w:val="00ED0046"/>
    <w:rsid w:val="00ED05A1"/>
    <w:rsid w:val="00ED368F"/>
    <w:rsid w:val="00ED3F0C"/>
    <w:rsid w:val="00ED7B9E"/>
    <w:rsid w:val="00EE0A33"/>
    <w:rsid w:val="00EE2D0E"/>
    <w:rsid w:val="00EE5CE6"/>
    <w:rsid w:val="00EE708D"/>
    <w:rsid w:val="00EE73CD"/>
    <w:rsid w:val="00EF386F"/>
    <w:rsid w:val="00F020EC"/>
    <w:rsid w:val="00F0419D"/>
    <w:rsid w:val="00F0618A"/>
    <w:rsid w:val="00F06BCE"/>
    <w:rsid w:val="00F10399"/>
    <w:rsid w:val="00F11966"/>
    <w:rsid w:val="00F12670"/>
    <w:rsid w:val="00F12B3A"/>
    <w:rsid w:val="00F143C2"/>
    <w:rsid w:val="00F20D5E"/>
    <w:rsid w:val="00F21F0F"/>
    <w:rsid w:val="00F220E7"/>
    <w:rsid w:val="00F23F7B"/>
    <w:rsid w:val="00F24604"/>
    <w:rsid w:val="00F24A97"/>
    <w:rsid w:val="00F24D4A"/>
    <w:rsid w:val="00F25DCB"/>
    <w:rsid w:val="00F27FB2"/>
    <w:rsid w:val="00F32B0E"/>
    <w:rsid w:val="00F336CA"/>
    <w:rsid w:val="00F33957"/>
    <w:rsid w:val="00F33B6A"/>
    <w:rsid w:val="00F33C1C"/>
    <w:rsid w:val="00F35104"/>
    <w:rsid w:val="00F35248"/>
    <w:rsid w:val="00F35720"/>
    <w:rsid w:val="00F401F3"/>
    <w:rsid w:val="00F40838"/>
    <w:rsid w:val="00F447EA"/>
    <w:rsid w:val="00F44CB1"/>
    <w:rsid w:val="00F456FC"/>
    <w:rsid w:val="00F45FFD"/>
    <w:rsid w:val="00F46AAD"/>
    <w:rsid w:val="00F47329"/>
    <w:rsid w:val="00F47581"/>
    <w:rsid w:val="00F47596"/>
    <w:rsid w:val="00F476EC"/>
    <w:rsid w:val="00F50690"/>
    <w:rsid w:val="00F5318D"/>
    <w:rsid w:val="00F542F2"/>
    <w:rsid w:val="00F551EA"/>
    <w:rsid w:val="00F55E90"/>
    <w:rsid w:val="00F56EE4"/>
    <w:rsid w:val="00F617D6"/>
    <w:rsid w:val="00F62772"/>
    <w:rsid w:val="00F63953"/>
    <w:rsid w:val="00F65128"/>
    <w:rsid w:val="00F66E4B"/>
    <w:rsid w:val="00F704CE"/>
    <w:rsid w:val="00F716B5"/>
    <w:rsid w:val="00F72F3A"/>
    <w:rsid w:val="00F74819"/>
    <w:rsid w:val="00F75647"/>
    <w:rsid w:val="00F758B0"/>
    <w:rsid w:val="00F76309"/>
    <w:rsid w:val="00F76F04"/>
    <w:rsid w:val="00F7707E"/>
    <w:rsid w:val="00F77280"/>
    <w:rsid w:val="00F776D9"/>
    <w:rsid w:val="00F80270"/>
    <w:rsid w:val="00F809B3"/>
    <w:rsid w:val="00F82139"/>
    <w:rsid w:val="00F82CC8"/>
    <w:rsid w:val="00F839F4"/>
    <w:rsid w:val="00F83A7C"/>
    <w:rsid w:val="00F8476E"/>
    <w:rsid w:val="00F84BCC"/>
    <w:rsid w:val="00F8632A"/>
    <w:rsid w:val="00F87161"/>
    <w:rsid w:val="00F90A5F"/>
    <w:rsid w:val="00F94DDD"/>
    <w:rsid w:val="00F9566F"/>
    <w:rsid w:val="00F97AA1"/>
    <w:rsid w:val="00FA178A"/>
    <w:rsid w:val="00FA1CF6"/>
    <w:rsid w:val="00FA2F23"/>
    <w:rsid w:val="00FA2FD4"/>
    <w:rsid w:val="00FA3184"/>
    <w:rsid w:val="00FA3851"/>
    <w:rsid w:val="00FA449C"/>
    <w:rsid w:val="00FA5AD0"/>
    <w:rsid w:val="00FA6137"/>
    <w:rsid w:val="00FA7E74"/>
    <w:rsid w:val="00FB0895"/>
    <w:rsid w:val="00FB0B41"/>
    <w:rsid w:val="00FB17D4"/>
    <w:rsid w:val="00FB2D9F"/>
    <w:rsid w:val="00FB3C35"/>
    <w:rsid w:val="00FB47BB"/>
    <w:rsid w:val="00FB48EC"/>
    <w:rsid w:val="00FB54AC"/>
    <w:rsid w:val="00FB59A5"/>
    <w:rsid w:val="00FB5F58"/>
    <w:rsid w:val="00FB77B4"/>
    <w:rsid w:val="00FC2C72"/>
    <w:rsid w:val="00FC32BF"/>
    <w:rsid w:val="00FC491E"/>
    <w:rsid w:val="00FC4C45"/>
    <w:rsid w:val="00FC63A2"/>
    <w:rsid w:val="00FC6ABA"/>
    <w:rsid w:val="00FD1CB0"/>
    <w:rsid w:val="00FD1F1D"/>
    <w:rsid w:val="00FD39FC"/>
    <w:rsid w:val="00FD599F"/>
    <w:rsid w:val="00FD5A9F"/>
    <w:rsid w:val="00FD60EC"/>
    <w:rsid w:val="00FD68D2"/>
    <w:rsid w:val="00FD6950"/>
    <w:rsid w:val="00FD6EC8"/>
    <w:rsid w:val="00FD7C99"/>
    <w:rsid w:val="00FE040D"/>
    <w:rsid w:val="00FE1EE4"/>
    <w:rsid w:val="00FE30AD"/>
    <w:rsid w:val="00FE5E8F"/>
    <w:rsid w:val="00FE718A"/>
    <w:rsid w:val="00FF01D4"/>
    <w:rsid w:val="00FF1E55"/>
    <w:rsid w:val="00FF2D6E"/>
    <w:rsid w:val="00FF4835"/>
    <w:rsid w:val="00FF5DEC"/>
    <w:rsid w:val="00FF61F0"/>
    <w:rsid w:val="00FF643C"/>
    <w:rsid w:val="00FF6C21"/>
    <w:rsid w:val="00FF76FA"/>
    <w:rsid w:val="06C5C995"/>
    <w:rsid w:val="08BC8186"/>
    <w:rsid w:val="08C59107"/>
    <w:rsid w:val="0966C507"/>
    <w:rsid w:val="0A01D54D"/>
    <w:rsid w:val="1465355E"/>
    <w:rsid w:val="158418E4"/>
    <w:rsid w:val="159C6A5F"/>
    <w:rsid w:val="1616C53C"/>
    <w:rsid w:val="1658A818"/>
    <w:rsid w:val="17B9D057"/>
    <w:rsid w:val="1867DCDB"/>
    <w:rsid w:val="18D3EE6E"/>
    <w:rsid w:val="1B2453C3"/>
    <w:rsid w:val="1D4452A9"/>
    <w:rsid w:val="2009079E"/>
    <w:rsid w:val="22BB96BA"/>
    <w:rsid w:val="23652CFE"/>
    <w:rsid w:val="23E7E6E0"/>
    <w:rsid w:val="249722E2"/>
    <w:rsid w:val="259936C7"/>
    <w:rsid w:val="25AD5A23"/>
    <w:rsid w:val="28755FEB"/>
    <w:rsid w:val="298E96C3"/>
    <w:rsid w:val="29FAF059"/>
    <w:rsid w:val="2AF0BA7C"/>
    <w:rsid w:val="2B9A60FD"/>
    <w:rsid w:val="2DE88540"/>
    <w:rsid w:val="30FE7473"/>
    <w:rsid w:val="33B8F709"/>
    <w:rsid w:val="33E2A08F"/>
    <w:rsid w:val="342D5A72"/>
    <w:rsid w:val="3438FC04"/>
    <w:rsid w:val="34BE8CC8"/>
    <w:rsid w:val="34D1F024"/>
    <w:rsid w:val="360A9592"/>
    <w:rsid w:val="3BA23137"/>
    <w:rsid w:val="3C2BAD07"/>
    <w:rsid w:val="3DCD9BF4"/>
    <w:rsid w:val="41CA05FA"/>
    <w:rsid w:val="424822DE"/>
    <w:rsid w:val="448BAE26"/>
    <w:rsid w:val="451FAD84"/>
    <w:rsid w:val="4553396D"/>
    <w:rsid w:val="45C62DC0"/>
    <w:rsid w:val="46678DFC"/>
    <w:rsid w:val="4976A123"/>
    <w:rsid w:val="4CE0FF2E"/>
    <w:rsid w:val="4DF5FCBF"/>
    <w:rsid w:val="4E99E842"/>
    <w:rsid w:val="4ECDFEC8"/>
    <w:rsid w:val="4FAD0994"/>
    <w:rsid w:val="522A01CD"/>
    <w:rsid w:val="52B21420"/>
    <w:rsid w:val="53DB6E21"/>
    <w:rsid w:val="550E1467"/>
    <w:rsid w:val="55F790EA"/>
    <w:rsid w:val="587D0195"/>
    <w:rsid w:val="58CDE19A"/>
    <w:rsid w:val="59DA93A5"/>
    <w:rsid w:val="5CB2F669"/>
    <w:rsid w:val="5E467D69"/>
    <w:rsid w:val="66405CCD"/>
    <w:rsid w:val="66E15AB2"/>
    <w:rsid w:val="6936044C"/>
    <w:rsid w:val="6CF2373E"/>
    <w:rsid w:val="743B1DB1"/>
    <w:rsid w:val="764EC3D8"/>
    <w:rsid w:val="78242D98"/>
    <w:rsid w:val="78AF8DD6"/>
    <w:rsid w:val="78EDA009"/>
    <w:rsid w:val="7DBD538E"/>
    <w:rsid w:val="7FA302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19D173"/>
  <w15:docId w15:val="{310E16B7-DA9D-40D8-A7A7-B97FFD691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spacing w:before="21"/>
      <w:ind w:left="20"/>
      <w:outlineLvl w:val="0"/>
    </w:pPr>
    <w:rPr>
      <w:b/>
      <w:bCs/>
    </w:rPr>
  </w:style>
  <w:style w:type="paragraph" w:styleId="Heading2">
    <w:name w:val="heading 2"/>
    <w:basedOn w:val="Normal"/>
    <w:uiPriority w:val="9"/>
    <w:unhideWhenUsed/>
    <w:qFormat/>
    <w:pPr>
      <w:spacing w:before="121"/>
      <w:ind w:left="107"/>
      <w:outlineLvl w:val="1"/>
    </w:pPr>
    <w:rPr>
      <w:b/>
      <w:bCs/>
      <w:sz w:val="18"/>
      <w:szCs w:val="1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8" w:hanging="360"/>
    </w:pPr>
    <w:rPr>
      <w:sz w:val="18"/>
      <w:szCs w:val="18"/>
    </w:rPr>
  </w:style>
  <w:style w:type="paragraph" w:styleId="ListParagraph">
    <w:name w:val="List Paragraph"/>
    <w:basedOn w:val="Normal"/>
    <w:uiPriority w:val="34"/>
    <w:qFormat/>
    <w:pPr>
      <w:ind w:left="828"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77604"/>
    <w:pPr>
      <w:tabs>
        <w:tab w:val="center" w:pos="4680"/>
        <w:tab w:val="right" w:pos="9360"/>
      </w:tabs>
    </w:pPr>
  </w:style>
  <w:style w:type="character" w:customStyle="1" w:styleId="HeaderChar">
    <w:name w:val="Header Char"/>
    <w:basedOn w:val="DefaultParagraphFont"/>
    <w:link w:val="Header"/>
    <w:uiPriority w:val="99"/>
    <w:rsid w:val="00E77604"/>
    <w:rPr>
      <w:rFonts w:ascii="Century Gothic" w:eastAsia="Century Gothic" w:hAnsi="Century Gothic" w:cs="Century Gothic"/>
    </w:rPr>
  </w:style>
  <w:style w:type="paragraph" w:styleId="Footer">
    <w:name w:val="footer"/>
    <w:basedOn w:val="Normal"/>
    <w:link w:val="FooterChar"/>
    <w:uiPriority w:val="99"/>
    <w:unhideWhenUsed/>
    <w:rsid w:val="00E77604"/>
    <w:pPr>
      <w:tabs>
        <w:tab w:val="center" w:pos="4680"/>
        <w:tab w:val="right" w:pos="9360"/>
      </w:tabs>
    </w:pPr>
  </w:style>
  <w:style w:type="character" w:customStyle="1" w:styleId="FooterChar">
    <w:name w:val="Footer Char"/>
    <w:basedOn w:val="DefaultParagraphFont"/>
    <w:link w:val="Footer"/>
    <w:uiPriority w:val="99"/>
    <w:rsid w:val="00E77604"/>
    <w:rPr>
      <w:rFonts w:ascii="Century Gothic" w:eastAsia="Century Gothic" w:hAnsi="Century Gothic" w:cs="Century Gothic"/>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Century Gothic" w:eastAsia="Century Gothic" w:hAnsi="Century Gothic" w:cs="Century Gothic"/>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ED368F"/>
    <w:rPr>
      <w:color w:val="0000FF" w:themeColor="hyperlink"/>
      <w:u w:val="single"/>
    </w:rPr>
  </w:style>
  <w:style w:type="character" w:styleId="UnresolvedMention">
    <w:name w:val="Unresolved Mention"/>
    <w:basedOn w:val="DefaultParagraphFont"/>
    <w:uiPriority w:val="99"/>
    <w:semiHidden/>
    <w:unhideWhenUsed/>
    <w:rsid w:val="00ED368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6762D"/>
    <w:rPr>
      <w:b/>
      <w:bCs/>
    </w:rPr>
  </w:style>
  <w:style w:type="character" w:customStyle="1" w:styleId="CommentSubjectChar">
    <w:name w:val="Comment Subject Char"/>
    <w:basedOn w:val="CommentTextChar"/>
    <w:link w:val="CommentSubject"/>
    <w:uiPriority w:val="99"/>
    <w:semiHidden/>
    <w:rsid w:val="0036762D"/>
    <w:rPr>
      <w:rFonts w:ascii="Century Gothic" w:eastAsia="Century Gothic" w:hAnsi="Century Gothic" w:cs="Century Gothic"/>
      <w:b/>
      <w:bCs/>
      <w:sz w:val="20"/>
      <w:szCs w:val="20"/>
    </w:rPr>
  </w:style>
  <w:style w:type="character" w:customStyle="1" w:styleId="cf01">
    <w:name w:val="cf01"/>
    <w:basedOn w:val="DefaultParagraphFont"/>
    <w:rsid w:val="00BD5149"/>
    <w:rPr>
      <w:rFonts w:ascii="Segoe UI" w:hAnsi="Segoe UI" w:cs="Segoe UI" w:hint="default"/>
      <w:sz w:val="18"/>
      <w:szCs w:val="18"/>
      <w:shd w:val="clear" w:color="auto" w:fill="FFFFFF"/>
    </w:rPr>
  </w:style>
  <w:style w:type="character" w:customStyle="1" w:styleId="cf11">
    <w:name w:val="cf11"/>
    <w:basedOn w:val="DefaultParagraphFont"/>
    <w:rsid w:val="00BD5149"/>
    <w:rPr>
      <w:rFonts w:ascii="Segoe UI" w:hAnsi="Segoe UI" w:cs="Segoe UI" w:hint="default"/>
      <w:sz w:val="18"/>
      <w:szCs w:val="18"/>
    </w:rPr>
  </w:style>
  <w:style w:type="character" w:customStyle="1" w:styleId="cf21">
    <w:name w:val="cf21"/>
    <w:basedOn w:val="DefaultParagraphFont"/>
    <w:rsid w:val="00BD5149"/>
    <w:rPr>
      <w:rFonts w:ascii="Segoe UI" w:hAnsi="Segoe UI" w:cs="Segoe UI" w:hint="default"/>
      <w:sz w:val="18"/>
      <w:szCs w:val="18"/>
    </w:rPr>
  </w:style>
  <w:style w:type="paragraph" w:customStyle="1" w:styleId="paragraph">
    <w:name w:val="paragraph"/>
    <w:basedOn w:val="Normal"/>
    <w:rsid w:val="00013C8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013C86"/>
  </w:style>
  <w:style w:type="character" w:customStyle="1" w:styleId="eop">
    <w:name w:val="eop"/>
    <w:basedOn w:val="DefaultParagraphFont"/>
    <w:rsid w:val="00013C86"/>
  </w:style>
  <w:style w:type="paragraph" w:styleId="NoSpacing">
    <w:name w:val="No Spacing"/>
    <w:uiPriority w:val="1"/>
    <w:qFormat/>
    <w:rsid w:val="00013C86"/>
    <w:pPr>
      <w:widowControl/>
      <w:autoSpaceDE/>
      <w:autoSpaceDN/>
    </w:pPr>
    <w:rPr>
      <w:kern w:val="2"/>
      <w:sz w:val="24"/>
      <w:szCs w:val="24"/>
      <w14:ligatures w14:val="standardContextual"/>
    </w:rPr>
  </w:style>
  <w:style w:type="table" w:styleId="TableGrid">
    <w:name w:val="Table Grid"/>
    <w:basedOn w:val="TableNormal"/>
    <w:uiPriority w:val="39"/>
    <w:rsid w:val="00CA5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72D6C"/>
    <w:rPr>
      <w:color w:val="800080" w:themeColor="followedHyperlink"/>
      <w:u w:val="single"/>
    </w:rPr>
  </w:style>
  <w:style w:type="character" w:styleId="Strong">
    <w:name w:val="Strong"/>
    <w:basedOn w:val="DefaultParagraphFont"/>
    <w:uiPriority w:val="22"/>
    <w:qFormat/>
    <w:rsid w:val="00F33C1C"/>
    <w:rPr>
      <w:b/>
      <w:bCs/>
    </w:rPr>
  </w:style>
  <w:style w:type="paragraph" w:styleId="NormalWeb">
    <w:name w:val="Normal (Web)"/>
    <w:basedOn w:val="Normal"/>
    <w:uiPriority w:val="99"/>
    <w:semiHidden/>
    <w:unhideWhenUsed/>
    <w:rsid w:val="00412D36"/>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pp.powerbi.com/groups/me/reports/a1570a5e-b84a-4f3c-ab48-7d6aaf6d48e4/3e7cfaece425e14fd12f?ctid=eeacb5cb-5370-4358-a96a-a3783c95d422&amp;experience=power-bi&amp;bookmarkGuid=7d6f840c-ae63-420c-aa5a-c61ea81810d9" TargetMode="External"/><Relationship Id="rId13" Type="http://schemas.openxmlformats.org/officeDocument/2006/relationships/hyperlink" Target="https://lsffamilyfocus.org/"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nam04.safelinks.protection.outlook.com/?url=https%3A%2F%2Fapp.powerbi.com%2Fgroups%2Fme%2Freports%2Fa1570a5e-b84a-4f3c-ab48-7d6aaf6d48e4%2F3e7cfaece425e14fd12f%3Fctid%3Deeacb5cb-5370-4358-a96a-a3783c95d422%26experience%3Dpower-bi%26bookmarkGuid%3D7d6f840c-ae63-420c-aa5a-c61ea81810d9&amp;data=05%7C02%7Cjamillah.shakir%40browardschools.com%7Cf631bc21a9494ed7ff8f08dee900daf0%7Ceeacb5cb53704358a96aa3783c95d422%7C0%7C0%7C639204387542029361%7CUnknown%7CTWFpbGZsb3d8eyJFbXB0eU1hcGkiOnRydWUsIlYiOiIwLjAuMDAwMCIsIlAiOiJXaW4zMiIsIkFOIjoiTWFpbCIsIldUIjoyfQ%3D%3D%7C0%7C%7C%7C&amp;sdata=XzKp%2FlMYhOifPg8R%2FwbFSM%2Fi0ClC5cuDIlwATi3HBSI%3D&amp;reserved=0" TargetMode="External"/><Relationship Id="rId12" Type="http://schemas.openxmlformats.org/officeDocument/2006/relationships/hyperlink" Target="https://www.leg.state.fl.us/Statutes/index.cfm?App_mode=Display_Statute&amp;URL=1000-1099/1003/Sections/1003.26.html" TargetMode="External"/><Relationship Id="rId17" Type="http://schemas.openxmlformats.org/officeDocument/2006/relationships/hyperlink" Target="https://app.powerbi.com/links/6LXRLRmGAl?ctid=eeacb5cb-5370-4358-a96a-a3783c95d422&amp;pbi_source=linkShare&amp;bookmarkGuid=7d6f840c-ae63-420c-aa5a-c61ea81810d9"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leg.state.fl.us/statutes/index.cfm?App_mode=Display_Statute&amp;URL=0900-0999/0984/Sections/0984.151.html" TargetMode="External"/><Relationship Id="rId23"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preventioncentral.org/" TargetMode="External"/><Relationship Id="rId22"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2961</Words>
  <Characters>17561</Characters>
  <Application>Microsoft Office Word</Application>
  <DocSecurity>0</DocSecurity>
  <Lines>351</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S. Shaver</dc:creator>
  <cp:keywords/>
  <dc:description/>
  <cp:lastModifiedBy>Miladys Puddie</cp:lastModifiedBy>
  <cp:revision>2</cp:revision>
  <dcterms:created xsi:type="dcterms:W3CDTF">2026-08-10T15:43:00Z</dcterms:created>
  <dcterms:modified xsi:type="dcterms:W3CDTF">2026-08-10T15:43:00Z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2022-06-30T00:00:00Z</vt:filetime>
  </property>
  <property fmtid="{D5CDD505-2E9C-101B-9397-08002B2CF9AE}" pid="3" name="Creator">
    <vt:lpwstr>Acrobat PDFMaker 22 for Word</vt:lpwstr>
  </property>
  <property fmtid="{D5CDD505-2E9C-101B-9397-08002B2CF9AE}" pid="4" name="LastSaved">
    <vt:filetime>2023-05-22T00:00:00Z</vt:filetime>
  </property>
  <property fmtid="{D5CDD505-2E9C-101B-9397-08002B2CF9AE}" pid="5" name="Producer">
    <vt:lpwstr>Adobe PDF Library 22.1.174</vt:lpwstr>
  </property>
  <property fmtid="{D5CDD505-2E9C-101B-9397-08002B2CF9AE}" pid="6" name="SourceModified">
    <vt:lpwstr>D:20220630163800</vt:lpwstr>
  </property>
  <property fmtid="{D5CDD505-2E9C-101B-9397-08002B2CF9AE}" pid="7" name="GrammarlyDocumentId">
    <vt:lpwstr>676cfbacf62923492e38bc140ee158ed5de1245ad3c36c04fee9299f57d25880</vt:lpwstr>
  </property>
</Properties>
</file>